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5B19" w14:textId="77777777" w:rsidR="00877197" w:rsidRDefault="00000000">
      <w:pPr>
        <w:pStyle w:val="BodyText"/>
        <w:ind w:left="1377"/>
        <w:rPr>
          <w:rFonts w:ascii="Times New Roman"/>
          <w:sz w:val="20"/>
        </w:rPr>
      </w:pPr>
      <w:r>
        <w:pict w14:anchorId="14E25B44">
          <v:rect id="docshape1" o:spid="_x0000_s1027" style="position:absolute;left:0;text-align:left;margin-left:34.55pt;margin-top:132.5pt;width:542.9pt;height:1.45pt;z-index:15728640;mso-position-horizontal-relative:page;mso-position-vertical-relative:page" fillcolor="black" stroked="f">
            <w10:wrap anchorx="page" anchory="page"/>
          </v:rect>
        </w:pict>
      </w:r>
      <w:r>
        <w:pict w14:anchorId="14E25B45">
          <v:line id="_x0000_s1026" style="position:absolute;left:0;text-align:left;z-index:15729152;mso-position-horizontal-relative:page;mso-position-vertical-relative:page" from="36pt,253pt" to="573.95pt,253pt" strokeweight="1.09pt">
            <w10:wrap anchorx="page" anchory="page"/>
          </v:line>
        </w:pict>
      </w:r>
      <w:r w:rsidR="00D30F76">
        <w:rPr>
          <w:rFonts w:ascii="Times New Roman"/>
          <w:noProof/>
          <w:sz w:val="20"/>
        </w:rPr>
        <w:drawing>
          <wp:inline distT="0" distB="0" distL="0" distR="0" wp14:anchorId="14E25B46" wp14:editId="14E25B47">
            <wp:extent cx="5286374" cy="1057275"/>
            <wp:effectExtent l="0" t="0" r="0" b="0"/>
            <wp:docPr id="1" name="image1.png" descr="Graphical user interfac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286374" cy="1057275"/>
                    </a:xfrm>
                    <a:prstGeom prst="rect">
                      <a:avLst/>
                    </a:prstGeom>
                  </pic:spPr>
                </pic:pic>
              </a:graphicData>
            </a:graphic>
          </wp:inline>
        </w:drawing>
      </w:r>
    </w:p>
    <w:p w14:paraId="14E25B1A" w14:textId="77777777" w:rsidR="00877197" w:rsidRDefault="00877197">
      <w:pPr>
        <w:pStyle w:val="BodyText"/>
        <w:rPr>
          <w:rFonts w:ascii="Times New Roman"/>
          <w:sz w:val="20"/>
        </w:rPr>
      </w:pPr>
    </w:p>
    <w:p w14:paraId="14E25B1B" w14:textId="77777777" w:rsidR="00877197" w:rsidRDefault="00877197">
      <w:pPr>
        <w:pStyle w:val="BodyText"/>
        <w:spacing w:before="9"/>
        <w:rPr>
          <w:rFonts w:ascii="Times New Roman"/>
          <w:sz w:val="20"/>
        </w:rPr>
      </w:pPr>
    </w:p>
    <w:p w14:paraId="14E25B1C" w14:textId="77777777" w:rsidR="00877197" w:rsidRDefault="00D30F76">
      <w:pPr>
        <w:pStyle w:val="BodyText"/>
        <w:spacing w:before="52" w:line="244" w:lineRule="auto"/>
        <w:ind w:left="137"/>
      </w:pPr>
      <w:r>
        <w:t>Pursuant</w:t>
      </w:r>
      <w:r>
        <w:rPr>
          <w:spacing w:val="-7"/>
        </w:rPr>
        <w:t xml:space="preserve"> </w:t>
      </w:r>
      <w:r>
        <w:t>to</w:t>
      </w:r>
      <w:r>
        <w:rPr>
          <w:spacing w:val="-3"/>
        </w:rPr>
        <w:t xml:space="preserve"> </w:t>
      </w:r>
      <w:r>
        <w:t>Section</w:t>
      </w:r>
      <w:r>
        <w:rPr>
          <w:spacing w:val="-7"/>
        </w:rPr>
        <w:t xml:space="preserve"> </w:t>
      </w:r>
      <w:r>
        <w:t>19.84,</w:t>
      </w:r>
      <w:r>
        <w:rPr>
          <w:spacing w:val="-4"/>
        </w:rPr>
        <w:t xml:space="preserve"> </w:t>
      </w:r>
      <w:r>
        <w:t>Wisconsin</w:t>
      </w:r>
      <w:r>
        <w:rPr>
          <w:spacing w:val="-5"/>
        </w:rPr>
        <w:t xml:space="preserve"> </w:t>
      </w:r>
      <w:r>
        <w:t>Statutes,</w:t>
      </w:r>
      <w:r>
        <w:rPr>
          <w:spacing w:val="-13"/>
        </w:rPr>
        <w:t xml:space="preserve"> </w:t>
      </w:r>
      <w:r>
        <w:t>notice</w:t>
      </w:r>
      <w:r>
        <w:rPr>
          <w:spacing w:val="-1"/>
        </w:rPr>
        <w:t xml:space="preserve"> </w:t>
      </w:r>
      <w:r>
        <w:t>is</w:t>
      </w:r>
      <w:r>
        <w:rPr>
          <w:spacing w:val="-14"/>
        </w:rPr>
        <w:t xml:space="preserve"> </w:t>
      </w:r>
      <w:r>
        <w:t>hereby</w:t>
      </w:r>
      <w:r>
        <w:rPr>
          <w:spacing w:val="-7"/>
        </w:rPr>
        <w:t xml:space="preserve"> </w:t>
      </w:r>
      <w:r>
        <w:t>given</w:t>
      </w:r>
      <w:r>
        <w:rPr>
          <w:spacing w:val="-8"/>
        </w:rPr>
        <w:t xml:space="preserve"> </w:t>
      </w:r>
      <w:r>
        <w:t>to</w:t>
      </w:r>
      <w:r>
        <w:rPr>
          <w:spacing w:val="-8"/>
        </w:rPr>
        <w:t xml:space="preserve"> </w:t>
      </w:r>
      <w:r>
        <w:t>the</w:t>
      </w:r>
      <w:r>
        <w:rPr>
          <w:spacing w:val="-3"/>
        </w:rPr>
        <w:t xml:space="preserve"> </w:t>
      </w:r>
      <w:r>
        <w:t>public</w:t>
      </w:r>
      <w:r>
        <w:rPr>
          <w:spacing w:val="-12"/>
        </w:rPr>
        <w:t xml:space="preserve"> </w:t>
      </w:r>
      <w:r>
        <w:t>by</w:t>
      </w:r>
      <w:r>
        <w:rPr>
          <w:spacing w:val="-9"/>
        </w:rPr>
        <w:t xml:space="preserve"> </w:t>
      </w:r>
      <w:r>
        <w:t>the</w:t>
      </w:r>
      <w:r>
        <w:rPr>
          <w:spacing w:val="-11"/>
        </w:rPr>
        <w:t xml:space="preserve"> </w:t>
      </w:r>
      <w:r>
        <w:t>Village</w:t>
      </w:r>
      <w:r>
        <w:rPr>
          <w:spacing w:val="-8"/>
        </w:rPr>
        <w:t xml:space="preserve"> </w:t>
      </w:r>
      <w:r>
        <w:t>President, that the following meeting will be held:</w:t>
      </w:r>
    </w:p>
    <w:p w14:paraId="14E25B1D" w14:textId="77777777" w:rsidR="00877197" w:rsidRDefault="00877197">
      <w:pPr>
        <w:pStyle w:val="BodyText"/>
        <w:spacing w:before="1"/>
        <w:rPr>
          <w:sz w:val="28"/>
        </w:rPr>
      </w:pPr>
    </w:p>
    <w:tbl>
      <w:tblPr>
        <w:tblW w:w="0" w:type="auto"/>
        <w:tblInd w:w="111" w:type="dxa"/>
        <w:tblLayout w:type="fixed"/>
        <w:tblCellMar>
          <w:left w:w="0" w:type="dxa"/>
          <w:right w:w="0" w:type="dxa"/>
        </w:tblCellMar>
        <w:tblLook w:val="01E0" w:firstRow="1" w:lastRow="1" w:firstColumn="1" w:lastColumn="1" w:noHBand="0" w:noVBand="0"/>
      </w:tblPr>
      <w:tblGrid>
        <w:gridCol w:w="1089"/>
        <w:gridCol w:w="4228"/>
        <w:gridCol w:w="1119"/>
        <w:gridCol w:w="3191"/>
      </w:tblGrid>
      <w:tr w:rsidR="00877197" w14:paraId="14E25B23" w14:textId="77777777">
        <w:trPr>
          <w:trHeight w:val="487"/>
        </w:trPr>
        <w:tc>
          <w:tcPr>
            <w:tcW w:w="1089" w:type="dxa"/>
          </w:tcPr>
          <w:p w14:paraId="14E25B1E" w14:textId="77777777" w:rsidR="00877197" w:rsidRDefault="00D30F76">
            <w:pPr>
              <w:pStyle w:val="TableParagraph"/>
              <w:spacing w:line="264" w:lineRule="exact"/>
              <w:ind w:left="50"/>
              <w:rPr>
                <w:b/>
                <w:sz w:val="24"/>
              </w:rPr>
            </w:pPr>
            <w:r>
              <w:rPr>
                <w:b/>
                <w:spacing w:val="-2"/>
                <w:sz w:val="24"/>
              </w:rPr>
              <w:t>Meeting:</w:t>
            </w:r>
          </w:p>
        </w:tc>
        <w:tc>
          <w:tcPr>
            <w:tcW w:w="4228" w:type="dxa"/>
          </w:tcPr>
          <w:p w14:paraId="14E25B20" w14:textId="6CAC7646" w:rsidR="00877197" w:rsidRDefault="00896D41" w:rsidP="00AF1496">
            <w:pPr>
              <w:pStyle w:val="TableParagraph"/>
              <w:spacing w:line="219" w:lineRule="exact"/>
              <w:rPr>
                <w:b/>
                <w:sz w:val="24"/>
              </w:rPr>
            </w:pPr>
            <w:r>
              <w:rPr>
                <w:b/>
                <w:sz w:val="24"/>
              </w:rPr>
              <w:t xml:space="preserve">Regular Village of Wilton Board Meeting </w:t>
            </w:r>
          </w:p>
        </w:tc>
        <w:tc>
          <w:tcPr>
            <w:tcW w:w="1119" w:type="dxa"/>
          </w:tcPr>
          <w:p w14:paraId="14E25B21" w14:textId="77777777" w:rsidR="00877197" w:rsidRDefault="00D30F76">
            <w:pPr>
              <w:pStyle w:val="TableParagraph"/>
              <w:spacing w:line="264" w:lineRule="exact"/>
              <w:ind w:left="197"/>
              <w:rPr>
                <w:b/>
                <w:sz w:val="24"/>
              </w:rPr>
            </w:pPr>
            <w:r>
              <w:rPr>
                <w:b/>
                <w:spacing w:val="-2"/>
                <w:sz w:val="24"/>
              </w:rPr>
              <w:t>Date:</w:t>
            </w:r>
          </w:p>
        </w:tc>
        <w:tc>
          <w:tcPr>
            <w:tcW w:w="3191" w:type="dxa"/>
          </w:tcPr>
          <w:p w14:paraId="14E25B22" w14:textId="2A807216" w:rsidR="00877197" w:rsidRDefault="00896D41">
            <w:pPr>
              <w:pStyle w:val="TableParagraph"/>
              <w:spacing w:line="264" w:lineRule="exact"/>
              <w:ind w:left="374"/>
              <w:rPr>
                <w:b/>
                <w:sz w:val="24"/>
              </w:rPr>
            </w:pPr>
            <w:r>
              <w:rPr>
                <w:b/>
                <w:sz w:val="24"/>
              </w:rPr>
              <w:t xml:space="preserve">Monday, </w:t>
            </w:r>
            <w:r w:rsidR="009D1F90">
              <w:rPr>
                <w:b/>
                <w:sz w:val="24"/>
              </w:rPr>
              <w:t xml:space="preserve">July </w:t>
            </w:r>
            <w:r w:rsidR="00AF348D">
              <w:rPr>
                <w:b/>
                <w:sz w:val="24"/>
              </w:rPr>
              <w:t>14</w:t>
            </w:r>
            <w:r w:rsidR="00474970">
              <w:rPr>
                <w:b/>
                <w:sz w:val="24"/>
              </w:rPr>
              <w:t>, 202</w:t>
            </w:r>
            <w:r w:rsidR="00AF348D">
              <w:rPr>
                <w:b/>
                <w:sz w:val="24"/>
              </w:rPr>
              <w:t>5</w:t>
            </w:r>
          </w:p>
        </w:tc>
      </w:tr>
      <w:tr w:rsidR="00877197" w14:paraId="14E25B29" w14:textId="77777777">
        <w:trPr>
          <w:trHeight w:val="467"/>
        </w:trPr>
        <w:tc>
          <w:tcPr>
            <w:tcW w:w="1089" w:type="dxa"/>
          </w:tcPr>
          <w:p w14:paraId="14E25B24" w14:textId="77777777" w:rsidR="00877197" w:rsidRDefault="00D30F76">
            <w:pPr>
              <w:pStyle w:val="TableParagraph"/>
              <w:ind w:left="50"/>
              <w:rPr>
                <w:b/>
                <w:sz w:val="24"/>
              </w:rPr>
            </w:pPr>
            <w:r>
              <w:rPr>
                <w:b/>
                <w:spacing w:val="-2"/>
                <w:sz w:val="24"/>
              </w:rPr>
              <w:t>Location:</w:t>
            </w:r>
          </w:p>
        </w:tc>
        <w:tc>
          <w:tcPr>
            <w:tcW w:w="4228" w:type="dxa"/>
          </w:tcPr>
          <w:p w14:paraId="58BCD483" w14:textId="5192366A" w:rsidR="00877197" w:rsidRDefault="009F3CE5">
            <w:pPr>
              <w:pStyle w:val="TableParagraph"/>
              <w:spacing w:line="234" w:lineRule="exact"/>
              <w:rPr>
                <w:b/>
                <w:sz w:val="24"/>
              </w:rPr>
            </w:pPr>
            <w:r>
              <w:rPr>
                <w:b/>
                <w:sz w:val="24"/>
              </w:rPr>
              <w:t xml:space="preserve">Village </w:t>
            </w:r>
            <w:r w:rsidR="00F67CDB">
              <w:rPr>
                <w:b/>
                <w:sz w:val="24"/>
              </w:rPr>
              <w:t xml:space="preserve">Clerk </w:t>
            </w:r>
            <w:r>
              <w:rPr>
                <w:b/>
                <w:sz w:val="24"/>
              </w:rPr>
              <w:t>Office</w:t>
            </w:r>
          </w:p>
          <w:p w14:paraId="14E25B26" w14:textId="719960B6" w:rsidR="00E84907" w:rsidRDefault="00E84907">
            <w:pPr>
              <w:pStyle w:val="TableParagraph"/>
              <w:spacing w:line="234" w:lineRule="exact"/>
              <w:rPr>
                <w:b/>
                <w:sz w:val="24"/>
              </w:rPr>
            </w:pPr>
            <w:r>
              <w:rPr>
                <w:b/>
                <w:sz w:val="24"/>
              </w:rPr>
              <w:t xml:space="preserve">400 East Street </w:t>
            </w:r>
            <w:r w:rsidR="009F3CE5">
              <w:rPr>
                <w:b/>
                <w:sz w:val="24"/>
              </w:rPr>
              <w:t xml:space="preserve">Suite 103 </w:t>
            </w:r>
            <w:r>
              <w:rPr>
                <w:b/>
                <w:sz w:val="24"/>
              </w:rPr>
              <w:t>Wilton, WI</w:t>
            </w:r>
          </w:p>
        </w:tc>
        <w:tc>
          <w:tcPr>
            <w:tcW w:w="1119" w:type="dxa"/>
          </w:tcPr>
          <w:p w14:paraId="14E25B27" w14:textId="77777777" w:rsidR="00877197" w:rsidRDefault="00D30F76">
            <w:pPr>
              <w:pStyle w:val="TableParagraph"/>
              <w:ind w:left="197"/>
              <w:rPr>
                <w:b/>
                <w:sz w:val="24"/>
              </w:rPr>
            </w:pPr>
            <w:r>
              <w:rPr>
                <w:b/>
                <w:spacing w:val="-2"/>
                <w:sz w:val="24"/>
              </w:rPr>
              <w:t>Time:</w:t>
            </w:r>
          </w:p>
        </w:tc>
        <w:tc>
          <w:tcPr>
            <w:tcW w:w="3191" w:type="dxa"/>
          </w:tcPr>
          <w:p w14:paraId="14E25B28" w14:textId="6125A3A0" w:rsidR="00877197" w:rsidRDefault="00474970">
            <w:pPr>
              <w:pStyle w:val="TableParagraph"/>
              <w:ind w:left="374"/>
              <w:rPr>
                <w:b/>
                <w:sz w:val="24"/>
              </w:rPr>
            </w:pPr>
            <w:r>
              <w:rPr>
                <w:b/>
                <w:sz w:val="24"/>
              </w:rPr>
              <w:t>7:</w:t>
            </w:r>
            <w:r w:rsidR="00D80232">
              <w:rPr>
                <w:b/>
                <w:sz w:val="24"/>
              </w:rPr>
              <w:t>00</w:t>
            </w:r>
            <w:r w:rsidR="00E84907">
              <w:rPr>
                <w:b/>
                <w:sz w:val="24"/>
              </w:rPr>
              <w:t xml:space="preserve"> PM</w:t>
            </w:r>
          </w:p>
        </w:tc>
      </w:tr>
    </w:tbl>
    <w:p w14:paraId="14E25B30" w14:textId="46726599" w:rsidR="00877197" w:rsidRPr="00E46B89" w:rsidRDefault="00877197" w:rsidP="00EA2C1C">
      <w:pPr>
        <w:pStyle w:val="Title"/>
        <w:ind w:left="0"/>
        <w:jc w:val="left"/>
        <w:rPr>
          <w:rFonts w:asciiTheme="minorHAnsi" w:hAnsiTheme="minorHAnsi" w:cstheme="minorHAnsi"/>
        </w:rPr>
      </w:pPr>
    </w:p>
    <w:p w14:paraId="0C0AC12A" w14:textId="77777777" w:rsidR="00DB7E3B" w:rsidRPr="00DB7E3B" w:rsidRDefault="00DB7E3B" w:rsidP="00DB7E3B">
      <w:pPr>
        <w:pStyle w:val="BodyText"/>
        <w:jc w:val="center"/>
        <w:rPr>
          <w:rFonts w:asciiTheme="minorHAnsi" w:hAnsiTheme="minorHAnsi" w:cstheme="minorHAnsi"/>
          <w:b/>
          <w:sz w:val="20"/>
          <w:szCs w:val="20"/>
          <w:u w:val="single"/>
        </w:rPr>
      </w:pPr>
      <w:r w:rsidRPr="00DB7E3B">
        <w:rPr>
          <w:rFonts w:asciiTheme="minorHAnsi" w:hAnsiTheme="minorHAnsi" w:cstheme="minorHAnsi"/>
          <w:b/>
          <w:sz w:val="20"/>
          <w:szCs w:val="20"/>
          <w:u w:val="single"/>
        </w:rPr>
        <w:t>AGENDA</w:t>
      </w:r>
    </w:p>
    <w:p w14:paraId="13A123FB" w14:textId="3EFF2ECB" w:rsidR="00DB7E3B" w:rsidRDefault="00DB7E3B" w:rsidP="00D77D5F">
      <w:pPr>
        <w:pStyle w:val="BodyText"/>
        <w:numPr>
          <w:ilvl w:val="0"/>
          <w:numId w:val="4"/>
        </w:numPr>
        <w:rPr>
          <w:rFonts w:asciiTheme="minorHAnsi" w:hAnsiTheme="minorHAnsi" w:cstheme="minorHAnsi"/>
          <w:b/>
          <w:sz w:val="20"/>
          <w:szCs w:val="20"/>
        </w:rPr>
      </w:pPr>
      <w:r w:rsidRPr="00DB7E3B">
        <w:rPr>
          <w:rFonts w:asciiTheme="minorHAnsi" w:hAnsiTheme="minorHAnsi" w:cstheme="minorHAnsi"/>
          <w:b/>
          <w:sz w:val="20"/>
          <w:szCs w:val="20"/>
        </w:rPr>
        <w:t>Call to Order</w:t>
      </w:r>
    </w:p>
    <w:p w14:paraId="650D017E" w14:textId="37CA1041" w:rsidR="00D77D5F" w:rsidRPr="00DB7E3B" w:rsidRDefault="00D77D5F" w:rsidP="00D77D5F">
      <w:pPr>
        <w:pStyle w:val="BodyText"/>
        <w:ind w:left="1080"/>
        <w:rPr>
          <w:rFonts w:asciiTheme="minorHAnsi" w:hAnsiTheme="minorHAnsi" w:cstheme="minorHAnsi"/>
          <w:b/>
          <w:sz w:val="20"/>
          <w:szCs w:val="20"/>
        </w:rPr>
      </w:pPr>
      <w:r>
        <w:rPr>
          <w:rFonts w:asciiTheme="minorHAnsi" w:hAnsiTheme="minorHAnsi" w:cstheme="minorHAnsi"/>
          <w:b/>
          <w:sz w:val="20"/>
          <w:szCs w:val="20"/>
        </w:rPr>
        <w:t>Meeting was called to order by President Wilde at 7:00pm</w:t>
      </w:r>
    </w:p>
    <w:p w14:paraId="27EDFEBF" w14:textId="533F44B0" w:rsidR="00DB7E3B" w:rsidRDefault="00DB7E3B" w:rsidP="000A0924">
      <w:pPr>
        <w:pStyle w:val="BodyText"/>
        <w:numPr>
          <w:ilvl w:val="0"/>
          <w:numId w:val="4"/>
        </w:numPr>
        <w:rPr>
          <w:rFonts w:asciiTheme="minorHAnsi" w:hAnsiTheme="minorHAnsi" w:cstheme="minorHAnsi"/>
          <w:b/>
          <w:sz w:val="20"/>
          <w:szCs w:val="20"/>
        </w:rPr>
      </w:pPr>
      <w:r w:rsidRPr="00DB7E3B">
        <w:rPr>
          <w:rFonts w:asciiTheme="minorHAnsi" w:hAnsiTheme="minorHAnsi" w:cstheme="minorHAnsi"/>
          <w:b/>
          <w:sz w:val="20"/>
          <w:szCs w:val="20"/>
        </w:rPr>
        <w:t>Roll Call</w:t>
      </w:r>
    </w:p>
    <w:p w14:paraId="165EF08E" w14:textId="0600B19C" w:rsidR="000A0924" w:rsidRPr="00DB7E3B" w:rsidRDefault="000A0924" w:rsidP="000A0924">
      <w:pPr>
        <w:pStyle w:val="BodyText"/>
        <w:ind w:left="1080"/>
        <w:rPr>
          <w:rFonts w:asciiTheme="minorHAnsi" w:hAnsiTheme="minorHAnsi" w:cstheme="minorHAnsi"/>
          <w:b/>
          <w:sz w:val="20"/>
          <w:szCs w:val="20"/>
        </w:rPr>
      </w:pPr>
      <w:r>
        <w:rPr>
          <w:rFonts w:asciiTheme="minorHAnsi" w:hAnsiTheme="minorHAnsi" w:cstheme="minorHAnsi"/>
          <w:b/>
          <w:sz w:val="20"/>
          <w:szCs w:val="20"/>
        </w:rPr>
        <w:t>Members present O’Rourke, Thompson, Coldren, Wilde, Bever, Short, Wallman</w:t>
      </w:r>
    </w:p>
    <w:p w14:paraId="2CBC1C94" w14:textId="77777777" w:rsidR="00DB7E3B" w:rsidRPr="00DB7E3B" w:rsidRDefault="00DB7E3B" w:rsidP="00DB7E3B">
      <w:pPr>
        <w:pStyle w:val="BodyText"/>
        <w:rPr>
          <w:rFonts w:asciiTheme="minorHAnsi" w:hAnsiTheme="minorHAnsi" w:cstheme="minorHAnsi"/>
          <w:b/>
          <w:sz w:val="20"/>
          <w:szCs w:val="20"/>
        </w:rPr>
      </w:pPr>
      <w:r w:rsidRPr="00DB7E3B">
        <w:rPr>
          <w:rFonts w:asciiTheme="minorHAnsi" w:hAnsiTheme="minorHAnsi" w:cstheme="minorHAnsi"/>
          <w:b/>
          <w:sz w:val="20"/>
          <w:szCs w:val="20"/>
        </w:rPr>
        <w:t>C.</w:t>
      </w:r>
      <w:r w:rsidRPr="00DB7E3B">
        <w:rPr>
          <w:rFonts w:asciiTheme="minorHAnsi" w:hAnsiTheme="minorHAnsi" w:cstheme="minorHAnsi"/>
          <w:b/>
          <w:sz w:val="20"/>
          <w:szCs w:val="20"/>
        </w:rPr>
        <w:tab/>
        <w:t>Reports of Village Board</w:t>
      </w:r>
    </w:p>
    <w:p w14:paraId="47A121EC" w14:textId="649E6F09" w:rsidR="00DB7E3B" w:rsidRPr="00DB7E3B" w:rsidRDefault="00DB7E3B" w:rsidP="00DB7E3B">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a)</w:t>
      </w:r>
      <w:r w:rsidR="007722A5">
        <w:rPr>
          <w:rFonts w:asciiTheme="minorHAnsi" w:hAnsiTheme="minorHAnsi" w:cstheme="minorHAnsi"/>
          <w:b/>
          <w:sz w:val="20"/>
          <w:szCs w:val="20"/>
        </w:rPr>
        <w:tab/>
      </w:r>
      <w:r w:rsidRPr="00DB7E3B">
        <w:rPr>
          <w:rFonts w:asciiTheme="minorHAnsi" w:hAnsiTheme="minorHAnsi" w:cstheme="minorHAnsi"/>
          <w:b/>
          <w:sz w:val="20"/>
          <w:szCs w:val="20"/>
        </w:rPr>
        <w:t>President’s Report</w:t>
      </w:r>
      <w:r w:rsidR="002B468F">
        <w:rPr>
          <w:rFonts w:asciiTheme="minorHAnsi" w:hAnsiTheme="minorHAnsi" w:cstheme="minorHAnsi"/>
          <w:b/>
          <w:sz w:val="20"/>
          <w:szCs w:val="20"/>
        </w:rPr>
        <w:t xml:space="preserve">- </w:t>
      </w:r>
      <w:r w:rsidR="006012C5">
        <w:rPr>
          <w:rFonts w:asciiTheme="minorHAnsi" w:hAnsiTheme="minorHAnsi" w:cstheme="minorHAnsi"/>
          <w:b/>
          <w:sz w:val="20"/>
          <w:szCs w:val="20"/>
        </w:rPr>
        <w:t xml:space="preserve">Guest at the campground received a shock from one of the outlets by </w:t>
      </w:r>
      <w:r w:rsidR="00CD3B5E">
        <w:rPr>
          <w:rFonts w:asciiTheme="minorHAnsi" w:hAnsiTheme="minorHAnsi" w:cstheme="minorHAnsi"/>
          <w:b/>
          <w:sz w:val="20"/>
          <w:szCs w:val="20"/>
        </w:rPr>
        <w:t xml:space="preserve">site 10, placed out of order sign on panel and </w:t>
      </w:r>
      <w:r w:rsidR="00031C01">
        <w:rPr>
          <w:rFonts w:asciiTheme="minorHAnsi" w:hAnsiTheme="minorHAnsi" w:cstheme="minorHAnsi"/>
          <w:b/>
          <w:sz w:val="20"/>
          <w:szCs w:val="20"/>
        </w:rPr>
        <w:t>we will need to get someone in as soon as possible to repair</w:t>
      </w:r>
    </w:p>
    <w:p w14:paraId="0B9F3181" w14:textId="5BA342CC" w:rsidR="00DB7E3B" w:rsidRPr="00DB7E3B" w:rsidRDefault="00DB7E3B" w:rsidP="00DB7E3B">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b)</w:t>
      </w:r>
      <w:r w:rsidRPr="00DB7E3B">
        <w:rPr>
          <w:rFonts w:asciiTheme="minorHAnsi" w:hAnsiTheme="minorHAnsi" w:cstheme="minorHAnsi"/>
          <w:b/>
          <w:sz w:val="20"/>
          <w:szCs w:val="20"/>
        </w:rPr>
        <w:tab/>
        <w:t>Village Board Comments</w:t>
      </w:r>
      <w:r w:rsidR="00031C01">
        <w:rPr>
          <w:rFonts w:asciiTheme="minorHAnsi" w:hAnsiTheme="minorHAnsi" w:cstheme="minorHAnsi"/>
          <w:b/>
          <w:sz w:val="20"/>
          <w:szCs w:val="20"/>
        </w:rPr>
        <w:t>- None at this time</w:t>
      </w:r>
    </w:p>
    <w:p w14:paraId="753AE260" w14:textId="4D20364A" w:rsidR="00DB7E3B" w:rsidRPr="00DB7E3B" w:rsidRDefault="00DB7E3B" w:rsidP="00DB7E3B">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c)</w:t>
      </w:r>
      <w:r w:rsidRPr="00DB7E3B">
        <w:rPr>
          <w:rFonts w:asciiTheme="minorHAnsi" w:hAnsiTheme="minorHAnsi" w:cstheme="minorHAnsi"/>
          <w:b/>
          <w:sz w:val="20"/>
          <w:szCs w:val="20"/>
        </w:rPr>
        <w:tab/>
      </w:r>
      <w:r w:rsidR="00DF1739">
        <w:rPr>
          <w:rFonts w:asciiTheme="minorHAnsi" w:hAnsiTheme="minorHAnsi" w:cstheme="minorHAnsi"/>
          <w:b/>
          <w:sz w:val="20"/>
          <w:szCs w:val="20"/>
        </w:rPr>
        <w:t>Village Staff Comments</w:t>
      </w:r>
      <w:r w:rsidR="00031C01">
        <w:rPr>
          <w:rFonts w:asciiTheme="minorHAnsi" w:hAnsiTheme="minorHAnsi" w:cstheme="minorHAnsi"/>
          <w:b/>
          <w:sz w:val="20"/>
          <w:szCs w:val="20"/>
        </w:rPr>
        <w:t xml:space="preserve">- </w:t>
      </w:r>
      <w:r w:rsidR="002616F5">
        <w:rPr>
          <w:rFonts w:asciiTheme="minorHAnsi" w:hAnsiTheme="minorHAnsi" w:cstheme="minorHAnsi"/>
          <w:b/>
          <w:sz w:val="20"/>
          <w:szCs w:val="20"/>
        </w:rPr>
        <w:t>Village Clerk</w:t>
      </w:r>
      <w:r w:rsidR="0048641B">
        <w:rPr>
          <w:rFonts w:asciiTheme="minorHAnsi" w:hAnsiTheme="minorHAnsi" w:cstheme="minorHAnsi"/>
          <w:b/>
          <w:sz w:val="20"/>
          <w:szCs w:val="20"/>
        </w:rPr>
        <w:t xml:space="preserve"> reminded the board she will be out of office </w:t>
      </w:r>
      <w:r w:rsidR="00516AA1">
        <w:rPr>
          <w:rFonts w:asciiTheme="minorHAnsi" w:hAnsiTheme="minorHAnsi" w:cstheme="minorHAnsi"/>
          <w:b/>
          <w:sz w:val="20"/>
          <w:szCs w:val="20"/>
        </w:rPr>
        <w:t xml:space="preserve">the </w:t>
      </w:r>
      <w:r w:rsidR="002616F5">
        <w:rPr>
          <w:rFonts w:asciiTheme="minorHAnsi" w:hAnsiTheme="minorHAnsi" w:cstheme="minorHAnsi"/>
          <w:b/>
          <w:sz w:val="20"/>
          <w:szCs w:val="20"/>
        </w:rPr>
        <w:t xml:space="preserve">remainder of the week for Clerk’s </w:t>
      </w:r>
      <w:r w:rsidR="00516AA1">
        <w:rPr>
          <w:rFonts w:asciiTheme="minorHAnsi" w:hAnsiTheme="minorHAnsi" w:cstheme="minorHAnsi"/>
          <w:b/>
          <w:sz w:val="20"/>
          <w:szCs w:val="20"/>
        </w:rPr>
        <w:t>Institute</w:t>
      </w:r>
      <w:r w:rsidR="002616F5">
        <w:rPr>
          <w:rFonts w:asciiTheme="minorHAnsi" w:hAnsiTheme="minorHAnsi" w:cstheme="minorHAnsi"/>
          <w:b/>
          <w:sz w:val="20"/>
          <w:szCs w:val="20"/>
        </w:rPr>
        <w:t xml:space="preserve">. Officer Stavlo </w:t>
      </w:r>
      <w:r w:rsidR="00516AA1">
        <w:rPr>
          <w:rFonts w:asciiTheme="minorHAnsi" w:hAnsiTheme="minorHAnsi" w:cstheme="minorHAnsi"/>
          <w:b/>
          <w:sz w:val="20"/>
          <w:szCs w:val="20"/>
        </w:rPr>
        <w:t xml:space="preserve">suggested to the board they think about painting a fire lane </w:t>
      </w:r>
      <w:r w:rsidR="009238A6">
        <w:rPr>
          <w:rFonts w:asciiTheme="minorHAnsi" w:hAnsiTheme="minorHAnsi" w:cstheme="minorHAnsi"/>
          <w:b/>
          <w:sz w:val="20"/>
          <w:szCs w:val="20"/>
        </w:rPr>
        <w:t>in front of the poo</w:t>
      </w:r>
      <w:r w:rsidR="00C93EAD">
        <w:rPr>
          <w:rFonts w:asciiTheme="minorHAnsi" w:hAnsiTheme="minorHAnsi" w:cstheme="minorHAnsi"/>
          <w:b/>
          <w:sz w:val="20"/>
          <w:szCs w:val="20"/>
        </w:rPr>
        <w:t xml:space="preserve">l. </w:t>
      </w:r>
    </w:p>
    <w:p w14:paraId="6F0B65C6" w14:textId="1422F179" w:rsidR="00DB7E3B" w:rsidRPr="00DB7E3B" w:rsidRDefault="00DB7E3B" w:rsidP="00DF1739">
      <w:pPr>
        <w:pStyle w:val="BodyText"/>
        <w:rPr>
          <w:rFonts w:asciiTheme="minorHAnsi" w:hAnsiTheme="minorHAnsi" w:cstheme="minorHAnsi"/>
          <w:b/>
          <w:sz w:val="20"/>
          <w:szCs w:val="20"/>
        </w:rPr>
      </w:pPr>
    </w:p>
    <w:p w14:paraId="3F92E1A8" w14:textId="77777777" w:rsidR="00DB7E3B" w:rsidRPr="00DB7E3B" w:rsidRDefault="00DB7E3B" w:rsidP="00DB7E3B">
      <w:pPr>
        <w:pStyle w:val="BodyText"/>
        <w:rPr>
          <w:rFonts w:asciiTheme="minorHAnsi" w:hAnsiTheme="minorHAnsi" w:cstheme="minorHAnsi"/>
          <w:b/>
          <w:sz w:val="20"/>
          <w:szCs w:val="20"/>
        </w:rPr>
      </w:pPr>
      <w:r w:rsidRPr="00DB7E3B">
        <w:rPr>
          <w:rFonts w:asciiTheme="minorHAnsi" w:hAnsiTheme="minorHAnsi" w:cstheme="minorHAnsi"/>
          <w:b/>
          <w:sz w:val="20"/>
          <w:szCs w:val="20"/>
        </w:rPr>
        <w:t>D.</w:t>
      </w:r>
      <w:r w:rsidRPr="00DB7E3B">
        <w:rPr>
          <w:rFonts w:asciiTheme="minorHAnsi" w:hAnsiTheme="minorHAnsi" w:cstheme="minorHAnsi"/>
          <w:b/>
          <w:sz w:val="20"/>
          <w:szCs w:val="20"/>
        </w:rPr>
        <w:tab/>
        <w:t>Consent Agenda</w:t>
      </w:r>
    </w:p>
    <w:p w14:paraId="28102C4E" w14:textId="6F23359B" w:rsidR="00DB7E3B" w:rsidRDefault="00DB7E3B" w:rsidP="009D0C7F">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a)</w:t>
      </w:r>
      <w:r w:rsidRPr="00DB7E3B">
        <w:rPr>
          <w:rFonts w:asciiTheme="minorHAnsi" w:hAnsiTheme="minorHAnsi" w:cstheme="minorHAnsi"/>
          <w:b/>
          <w:sz w:val="20"/>
          <w:szCs w:val="20"/>
        </w:rPr>
        <w:tab/>
        <w:t>Bills for the month of</w:t>
      </w:r>
      <w:r w:rsidR="002C6411">
        <w:rPr>
          <w:rFonts w:asciiTheme="minorHAnsi" w:hAnsiTheme="minorHAnsi" w:cstheme="minorHAnsi"/>
          <w:b/>
          <w:sz w:val="20"/>
          <w:szCs w:val="20"/>
        </w:rPr>
        <w:t xml:space="preserve"> </w:t>
      </w:r>
      <w:r w:rsidR="00145AD3">
        <w:rPr>
          <w:rFonts w:asciiTheme="minorHAnsi" w:hAnsiTheme="minorHAnsi" w:cstheme="minorHAnsi"/>
          <w:b/>
          <w:sz w:val="20"/>
          <w:szCs w:val="20"/>
        </w:rPr>
        <w:t>June</w:t>
      </w:r>
      <w:r w:rsidRPr="00DB7E3B">
        <w:rPr>
          <w:rFonts w:asciiTheme="minorHAnsi" w:hAnsiTheme="minorHAnsi" w:cstheme="minorHAnsi"/>
          <w:b/>
          <w:sz w:val="20"/>
          <w:szCs w:val="20"/>
        </w:rPr>
        <w:t xml:space="preserve"> 202</w:t>
      </w:r>
      <w:r w:rsidR="00145AD3">
        <w:rPr>
          <w:rFonts w:asciiTheme="minorHAnsi" w:hAnsiTheme="minorHAnsi" w:cstheme="minorHAnsi"/>
          <w:b/>
          <w:sz w:val="20"/>
          <w:szCs w:val="20"/>
        </w:rPr>
        <w:t>5</w:t>
      </w:r>
    </w:p>
    <w:p w14:paraId="20472505" w14:textId="6D561FD3" w:rsidR="00C93EAD" w:rsidRDefault="00C93EAD" w:rsidP="009D0C7F">
      <w:pPr>
        <w:pStyle w:val="BodyText"/>
        <w:ind w:firstLine="720"/>
        <w:rPr>
          <w:rFonts w:asciiTheme="minorHAnsi" w:hAnsiTheme="minorHAnsi" w:cstheme="minorHAnsi"/>
          <w:b/>
          <w:sz w:val="20"/>
          <w:szCs w:val="20"/>
        </w:rPr>
      </w:pPr>
      <w:r>
        <w:rPr>
          <w:rFonts w:asciiTheme="minorHAnsi" w:hAnsiTheme="minorHAnsi" w:cstheme="minorHAnsi"/>
          <w:b/>
          <w:sz w:val="20"/>
          <w:szCs w:val="20"/>
        </w:rPr>
        <w:tab/>
        <w:t>General- $60</w:t>
      </w:r>
      <w:r w:rsidR="003D5189">
        <w:rPr>
          <w:rFonts w:asciiTheme="minorHAnsi" w:hAnsiTheme="minorHAnsi" w:cstheme="minorHAnsi"/>
          <w:b/>
          <w:sz w:val="20"/>
          <w:szCs w:val="20"/>
        </w:rPr>
        <w:t>,206.68</w:t>
      </w:r>
    </w:p>
    <w:p w14:paraId="23A9B650" w14:textId="037B3CCD" w:rsidR="003D5189" w:rsidRDefault="003D5189" w:rsidP="009D0C7F">
      <w:pPr>
        <w:pStyle w:val="BodyText"/>
        <w:ind w:firstLine="720"/>
        <w:rPr>
          <w:rFonts w:asciiTheme="minorHAnsi" w:hAnsiTheme="minorHAnsi" w:cstheme="minorHAnsi"/>
          <w:b/>
          <w:sz w:val="20"/>
          <w:szCs w:val="20"/>
        </w:rPr>
      </w:pPr>
      <w:r>
        <w:rPr>
          <w:rFonts w:asciiTheme="minorHAnsi" w:hAnsiTheme="minorHAnsi" w:cstheme="minorHAnsi"/>
          <w:b/>
          <w:sz w:val="20"/>
          <w:szCs w:val="20"/>
        </w:rPr>
        <w:tab/>
        <w:t>Water- $3,247.00</w:t>
      </w:r>
    </w:p>
    <w:p w14:paraId="66E17735" w14:textId="25A68251" w:rsidR="003D5189" w:rsidRDefault="003D5189" w:rsidP="009D0C7F">
      <w:pPr>
        <w:pStyle w:val="BodyText"/>
        <w:ind w:firstLine="720"/>
        <w:rPr>
          <w:rFonts w:asciiTheme="minorHAnsi" w:hAnsiTheme="minorHAnsi" w:cstheme="minorHAnsi"/>
          <w:b/>
          <w:sz w:val="20"/>
          <w:szCs w:val="20"/>
        </w:rPr>
      </w:pPr>
      <w:r>
        <w:rPr>
          <w:rFonts w:asciiTheme="minorHAnsi" w:hAnsiTheme="minorHAnsi" w:cstheme="minorHAnsi"/>
          <w:b/>
          <w:sz w:val="20"/>
          <w:szCs w:val="20"/>
        </w:rPr>
        <w:tab/>
        <w:t>Sewer- $</w:t>
      </w:r>
      <w:r w:rsidR="00433EF7">
        <w:rPr>
          <w:rFonts w:asciiTheme="minorHAnsi" w:hAnsiTheme="minorHAnsi" w:cstheme="minorHAnsi"/>
          <w:b/>
          <w:sz w:val="20"/>
          <w:szCs w:val="20"/>
        </w:rPr>
        <w:t>10369.94</w:t>
      </w:r>
    </w:p>
    <w:p w14:paraId="23B9E586" w14:textId="0B31506C" w:rsidR="00433EF7" w:rsidRPr="00DB7E3B" w:rsidRDefault="00433EF7" w:rsidP="009D0C7F">
      <w:pPr>
        <w:pStyle w:val="BodyText"/>
        <w:ind w:firstLine="720"/>
        <w:rPr>
          <w:rFonts w:asciiTheme="minorHAnsi" w:hAnsiTheme="minorHAnsi" w:cstheme="minorHAnsi"/>
          <w:b/>
          <w:sz w:val="20"/>
          <w:szCs w:val="20"/>
        </w:rPr>
      </w:pPr>
      <w:r>
        <w:rPr>
          <w:rFonts w:asciiTheme="minorHAnsi" w:hAnsiTheme="minorHAnsi" w:cstheme="minorHAnsi"/>
          <w:b/>
          <w:sz w:val="20"/>
          <w:szCs w:val="20"/>
        </w:rPr>
        <w:t xml:space="preserve">Motion by Thompson, second by Short to approve the bills for June 2025. Motion carried </w:t>
      </w:r>
      <w:r w:rsidR="008C4560">
        <w:rPr>
          <w:rFonts w:asciiTheme="minorHAnsi" w:hAnsiTheme="minorHAnsi" w:cstheme="minorHAnsi"/>
          <w:b/>
          <w:sz w:val="20"/>
          <w:szCs w:val="20"/>
        </w:rPr>
        <w:t>7-0</w:t>
      </w:r>
    </w:p>
    <w:p w14:paraId="0F807B8A" w14:textId="77777777" w:rsidR="00DB7E3B" w:rsidRDefault="00DB7E3B" w:rsidP="009D0C7F">
      <w:pPr>
        <w:pStyle w:val="BodyText"/>
        <w:ind w:firstLine="720"/>
        <w:rPr>
          <w:rFonts w:asciiTheme="minorHAnsi" w:hAnsiTheme="minorHAnsi" w:cstheme="minorHAnsi"/>
          <w:b/>
          <w:sz w:val="20"/>
          <w:szCs w:val="20"/>
        </w:rPr>
      </w:pPr>
      <w:r w:rsidRPr="00DB7E3B">
        <w:rPr>
          <w:rFonts w:asciiTheme="minorHAnsi" w:hAnsiTheme="minorHAnsi" w:cstheme="minorHAnsi"/>
          <w:b/>
          <w:sz w:val="20"/>
          <w:szCs w:val="20"/>
        </w:rPr>
        <w:t>b)</w:t>
      </w:r>
      <w:r w:rsidRPr="00DB7E3B">
        <w:rPr>
          <w:rFonts w:asciiTheme="minorHAnsi" w:hAnsiTheme="minorHAnsi" w:cstheme="minorHAnsi"/>
          <w:b/>
          <w:sz w:val="20"/>
          <w:szCs w:val="20"/>
        </w:rPr>
        <w:tab/>
        <w:t>Approval of Minutes</w:t>
      </w:r>
    </w:p>
    <w:p w14:paraId="37254231" w14:textId="6A751573" w:rsidR="00433EF7" w:rsidRDefault="00433EF7" w:rsidP="009D0C7F">
      <w:pPr>
        <w:pStyle w:val="BodyText"/>
        <w:ind w:firstLine="720"/>
        <w:rPr>
          <w:rFonts w:asciiTheme="minorHAnsi" w:hAnsiTheme="minorHAnsi" w:cstheme="minorHAnsi"/>
          <w:b/>
          <w:sz w:val="20"/>
          <w:szCs w:val="20"/>
        </w:rPr>
      </w:pPr>
      <w:r>
        <w:rPr>
          <w:rFonts w:asciiTheme="minorHAnsi" w:hAnsiTheme="minorHAnsi" w:cstheme="minorHAnsi"/>
          <w:b/>
          <w:sz w:val="20"/>
          <w:szCs w:val="20"/>
        </w:rPr>
        <w:t xml:space="preserve">Motion by </w:t>
      </w:r>
      <w:r w:rsidR="004857A8">
        <w:rPr>
          <w:rFonts w:asciiTheme="minorHAnsi" w:hAnsiTheme="minorHAnsi" w:cstheme="minorHAnsi"/>
          <w:b/>
          <w:sz w:val="20"/>
          <w:szCs w:val="20"/>
        </w:rPr>
        <w:t xml:space="preserve">O’Rourke, second by Wallman to approve the minutes for June 2025 Board Meeting, </w:t>
      </w:r>
      <w:r w:rsidR="001B2513">
        <w:rPr>
          <w:rFonts w:asciiTheme="minorHAnsi" w:hAnsiTheme="minorHAnsi" w:cstheme="minorHAnsi"/>
          <w:b/>
          <w:sz w:val="20"/>
          <w:szCs w:val="20"/>
        </w:rPr>
        <w:t xml:space="preserve">6/23/25 Special board meeting, </w:t>
      </w:r>
      <w:r w:rsidR="008C4560">
        <w:rPr>
          <w:rFonts w:asciiTheme="minorHAnsi" w:hAnsiTheme="minorHAnsi" w:cstheme="minorHAnsi"/>
          <w:b/>
          <w:sz w:val="20"/>
          <w:szCs w:val="20"/>
        </w:rPr>
        <w:t xml:space="preserve">and </w:t>
      </w:r>
      <w:r w:rsidR="00314BA9">
        <w:rPr>
          <w:rFonts w:asciiTheme="minorHAnsi" w:hAnsiTheme="minorHAnsi" w:cstheme="minorHAnsi"/>
          <w:b/>
          <w:sz w:val="20"/>
          <w:szCs w:val="20"/>
        </w:rPr>
        <w:t>7/2/25 Public Works meeting</w:t>
      </w:r>
      <w:r w:rsidR="008C4560">
        <w:rPr>
          <w:rFonts w:asciiTheme="minorHAnsi" w:hAnsiTheme="minorHAnsi" w:cstheme="minorHAnsi"/>
          <w:b/>
          <w:sz w:val="20"/>
          <w:szCs w:val="20"/>
        </w:rPr>
        <w:t>. Motion carried 7-0</w:t>
      </w:r>
    </w:p>
    <w:p w14:paraId="4F101062" w14:textId="77777777" w:rsidR="00DB7E3B" w:rsidRPr="00DB7E3B" w:rsidRDefault="00DB7E3B" w:rsidP="00DB7E3B">
      <w:pPr>
        <w:pStyle w:val="BodyText"/>
        <w:rPr>
          <w:rFonts w:asciiTheme="minorHAnsi" w:hAnsiTheme="minorHAnsi" w:cstheme="minorHAnsi"/>
          <w:b/>
          <w:sz w:val="20"/>
          <w:szCs w:val="20"/>
        </w:rPr>
      </w:pPr>
    </w:p>
    <w:p w14:paraId="365162BC" w14:textId="2E209CA5" w:rsidR="00DB7E3B" w:rsidRDefault="00AF348D" w:rsidP="00DB7E3B">
      <w:pPr>
        <w:pStyle w:val="BodyText"/>
        <w:rPr>
          <w:rFonts w:asciiTheme="minorHAnsi" w:hAnsiTheme="minorHAnsi" w:cstheme="minorHAnsi"/>
          <w:b/>
          <w:sz w:val="20"/>
          <w:szCs w:val="20"/>
        </w:rPr>
      </w:pPr>
      <w:r>
        <w:rPr>
          <w:rFonts w:asciiTheme="minorHAnsi" w:hAnsiTheme="minorHAnsi" w:cstheme="minorHAnsi"/>
          <w:b/>
          <w:sz w:val="20"/>
          <w:szCs w:val="20"/>
        </w:rPr>
        <w:t>E</w:t>
      </w:r>
      <w:r w:rsidR="00DB7E3B" w:rsidRPr="00DB7E3B">
        <w:rPr>
          <w:rFonts w:asciiTheme="minorHAnsi" w:hAnsiTheme="minorHAnsi" w:cstheme="minorHAnsi"/>
          <w:b/>
          <w:sz w:val="20"/>
          <w:szCs w:val="20"/>
        </w:rPr>
        <w:t>.</w:t>
      </w:r>
      <w:r w:rsidR="00DB7E3B" w:rsidRPr="00DB7E3B">
        <w:rPr>
          <w:rFonts w:asciiTheme="minorHAnsi" w:hAnsiTheme="minorHAnsi" w:cstheme="minorHAnsi"/>
          <w:b/>
          <w:sz w:val="20"/>
          <w:szCs w:val="20"/>
        </w:rPr>
        <w:tab/>
      </w:r>
      <w:r w:rsidR="00BA695D">
        <w:rPr>
          <w:rFonts w:asciiTheme="minorHAnsi" w:hAnsiTheme="minorHAnsi" w:cstheme="minorHAnsi"/>
          <w:b/>
          <w:sz w:val="20"/>
          <w:szCs w:val="20"/>
        </w:rPr>
        <w:t xml:space="preserve">Public Comments </w:t>
      </w:r>
      <w:r w:rsidR="009B6E85">
        <w:rPr>
          <w:rFonts w:asciiTheme="minorHAnsi" w:hAnsiTheme="minorHAnsi" w:cstheme="minorHAnsi"/>
          <w:b/>
          <w:sz w:val="20"/>
          <w:szCs w:val="20"/>
        </w:rPr>
        <w:tab/>
      </w:r>
    </w:p>
    <w:p w14:paraId="36591C25" w14:textId="34055FE6" w:rsidR="009B6E85" w:rsidRPr="00DB7E3B" w:rsidRDefault="009B6E85"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Concerns were brought up regarding </w:t>
      </w:r>
      <w:r w:rsidR="007B43D3">
        <w:rPr>
          <w:rFonts w:asciiTheme="minorHAnsi" w:hAnsiTheme="minorHAnsi" w:cstheme="minorHAnsi"/>
          <w:b/>
          <w:sz w:val="20"/>
          <w:szCs w:val="20"/>
        </w:rPr>
        <w:t>funding for the sealcoating of Arrowhead Blvd</w:t>
      </w:r>
    </w:p>
    <w:p w14:paraId="5FF790E8" w14:textId="77777777" w:rsidR="00DB7E3B" w:rsidRPr="00DB7E3B" w:rsidRDefault="00DB7E3B" w:rsidP="00DB7E3B">
      <w:pPr>
        <w:pStyle w:val="BodyText"/>
        <w:rPr>
          <w:rFonts w:asciiTheme="minorHAnsi" w:hAnsiTheme="minorHAnsi" w:cstheme="minorHAnsi"/>
          <w:b/>
          <w:sz w:val="20"/>
          <w:szCs w:val="20"/>
        </w:rPr>
      </w:pPr>
    </w:p>
    <w:p w14:paraId="377EF7A3" w14:textId="68B033A3" w:rsidR="00DB7E3B" w:rsidRDefault="00AF348D" w:rsidP="00DB7E3B">
      <w:pPr>
        <w:pStyle w:val="BodyText"/>
        <w:rPr>
          <w:rFonts w:asciiTheme="minorHAnsi" w:hAnsiTheme="minorHAnsi" w:cstheme="minorHAnsi"/>
          <w:b/>
          <w:sz w:val="20"/>
          <w:szCs w:val="20"/>
        </w:rPr>
      </w:pPr>
      <w:r>
        <w:rPr>
          <w:rFonts w:asciiTheme="minorHAnsi" w:hAnsiTheme="minorHAnsi" w:cstheme="minorHAnsi"/>
          <w:b/>
          <w:sz w:val="20"/>
          <w:szCs w:val="20"/>
        </w:rPr>
        <w:t>F</w:t>
      </w:r>
      <w:r w:rsidR="00DB7E3B" w:rsidRPr="00DB7E3B">
        <w:rPr>
          <w:rFonts w:asciiTheme="minorHAnsi" w:hAnsiTheme="minorHAnsi" w:cstheme="minorHAnsi"/>
          <w:b/>
          <w:sz w:val="20"/>
          <w:szCs w:val="20"/>
        </w:rPr>
        <w:t>.</w:t>
      </w:r>
      <w:r w:rsidR="00DB7E3B" w:rsidRPr="00DB7E3B">
        <w:rPr>
          <w:rFonts w:asciiTheme="minorHAnsi" w:hAnsiTheme="minorHAnsi" w:cstheme="minorHAnsi"/>
          <w:b/>
          <w:sz w:val="20"/>
          <w:szCs w:val="20"/>
        </w:rPr>
        <w:tab/>
      </w:r>
      <w:r w:rsidR="00A407E3">
        <w:rPr>
          <w:rFonts w:asciiTheme="minorHAnsi" w:hAnsiTheme="minorHAnsi" w:cstheme="minorHAnsi"/>
          <w:b/>
          <w:sz w:val="20"/>
          <w:szCs w:val="20"/>
        </w:rPr>
        <w:t xml:space="preserve">Discussion &amp; Possible Action on Following </w:t>
      </w:r>
      <w:r w:rsidR="00A07909">
        <w:rPr>
          <w:rFonts w:asciiTheme="minorHAnsi" w:hAnsiTheme="minorHAnsi" w:cstheme="minorHAnsi"/>
          <w:b/>
          <w:sz w:val="20"/>
          <w:szCs w:val="20"/>
        </w:rPr>
        <w:t>New Business Agenda Items</w:t>
      </w:r>
      <w:r w:rsidR="00EC4D44">
        <w:rPr>
          <w:rFonts w:asciiTheme="minorHAnsi" w:hAnsiTheme="minorHAnsi" w:cstheme="minorHAnsi"/>
          <w:b/>
          <w:sz w:val="20"/>
          <w:szCs w:val="20"/>
        </w:rPr>
        <w:t>:</w:t>
      </w:r>
    </w:p>
    <w:p w14:paraId="258153FA" w14:textId="6D75BC6E" w:rsidR="00AF348D" w:rsidRDefault="00A30DBF" w:rsidP="00AF348D">
      <w:pPr>
        <w:pStyle w:val="BodyText"/>
        <w:ind w:firstLine="720"/>
        <w:rPr>
          <w:rFonts w:asciiTheme="minorHAnsi" w:hAnsiTheme="minorHAnsi" w:cstheme="minorHAnsi"/>
          <w:b/>
          <w:sz w:val="20"/>
          <w:szCs w:val="20"/>
        </w:rPr>
      </w:pPr>
      <w:r>
        <w:rPr>
          <w:rFonts w:asciiTheme="minorHAnsi" w:hAnsiTheme="minorHAnsi" w:cstheme="minorHAnsi"/>
          <w:b/>
          <w:sz w:val="20"/>
          <w:szCs w:val="20"/>
        </w:rPr>
        <w:t>a</w:t>
      </w:r>
      <w:r w:rsidR="002E2C29" w:rsidRPr="006E4AB6">
        <w:rPr>
          <w:rFonts w:asciiTheme="minorHAnsi" w:hAnsiTheme="minorHAnsi" w:cstheme="minorHAnsi"/>
          <w:b/>
          <w:sz w:val="20"/>
          <w:szCs w:val="20"/>
        </w:rPr>
        <w:t>)</w:t>
      </w:r>
      <w:r w:rsidR="002E2C29">
        <w:rPr>
          <w:rFonts w:asciiTheme="minorHAnsi" w:hAnsiTheme="minorHAnsi" w:cstheme="minorHAnsi"/>
          <w:b/>
          <w:sz w:val="20"/>
          <w:szCs w:val="20"/>
        </w:rPr>
        <w:tab/>
      </w:r>
      <w:r w:rsidR="002E2C29" w:rsidRPr="006E4AB6">
        <w:rPr>
          <w:rFonts w:asciiTheme="minorHAnsi" w:hAnsiTheme="minorHAnsi" w:cstheme="minorHAnsi"/>
          <w:b/>
          <w:sz w:val="20"/>
          <w:szCs w:val="20"/>
        </w:rPr>
        <w:t>Evan</w:t>
      </w:r>
      <w:r w:rsidR="00756D12">
        <w:rPr>
          <w:rFonts w:asciiTheme="minorHAnsi" w:hAnsiTheme="minorHAnsi" w:cstheme="minorHAnsi"/>
          <w:b/>
          <w:sz w:val="20"/>
          <w:szCs w:val="20"/>
        </w:rPr>
        <w:t xml:space="preserve"> Chambers, Town and Country Engineering- WWTF update</w:t>
      </w:r>
    </w:p>
    <w:p w14:paraId="7290F17D" w14:textId="46E39BE1" w:rsidR="00BC26AA" w:rsidRDefault="00BC26AA" w:rsidP="00AF348D">
      <w:pPr>
        <w:pStyle w:val="BodyText"/>
        <w:ind w:firstLine="720"/>
        <w:rPr>
          <w:rFonts w:asciiTheme="minorHAnsi" w:hAnsiTheme="minorHAnsi" w:cstheme="minorHAnsi"/>
          <w:b/>
          <w:sz w:val="20"/>
          <w:szCs w:val="20"/>
        </w:rPr>
      </w:pPr>
      <w:r>
        <w:rPr>
          <w:rFonts w:asciiTheme="minorHAnsi" w:hAnsiTheme="minorHAnsi" w:cstheme="minorHAnsi"/>
          <w:b/>
          <w:sz w:val="20"/>
          <w:szCs w:val="20"/>
        </w:rPr>
        <w:t xml:space="preserve">Evan presented to the board the punch list for completion </w:t>
      </w:r>
      <w:r w:rsidR="00885CE2">
        <w:rPr>
          <w:rFonts w:asciiTheme="minorHAnsi" w:hAnsiTheme="minorHAnsi" w:cstheme="minorHAnsi"/>
          <w:b/>
          <w:sz w:val="20"/>
          <w:szCs w:val="20"/>
        </w:rPr>
        <w:t>at WWTF, stated that none of the extension dates were met as of now</w:t>
      </w:r>
      <w:r w:rsidR="00186831">
        <w:rPr>
          <w:rFonts w:asciiTheme="minorHAnsi" w:hAnsiTheme="minorHAnsi" w:cstheme="minorHAnsi"/>
          <w:b/>
          <w:sz w:val="20"/>
          <w:szCs w:val="20"/>
        </w:rPr>
        <w:t xml:space="preserve">. Will plan to </w:t>
      </w:r>
      <w:r w:rsidR="00634855">
        <w:rPr>
          <w:rFonts w:asciiTheme="minorHAnsi" w:hAnsiTheme="minorHAnsi" w:cstheme="minorHAnsi"/>
          <w:b/>
          <w:sz w:val="20"/>
          <w:szCs w:val="20"/>
        </w:rPr>
        <w:t xml:space="preserve">provide another update at the next board meeting. </w:t>
      </w:r>
      <w:r w:rsidR="00A40E1E">
        <w:rPr>
          <w:rFonts w:asciiTheme="minorHAnsi" w:hAnsiTheme="minorHAnsi" w:cstheme="minorHAnsi"/>
          <w:b/>
          <w:sz w:val="20"/>
          <w:szCs w:val="20"/>
        </w:rPr>
        <w:t xml:space="preserve">Motion was made by O’Rourke, second by Short to have Town and Country Engineering issue a letter </w:t>
      </w:r>
      <w:r w:rsidR="003057CE">
        <w:rPr>
          <w:rFonts w:asciiTheme="minorHAnsi" w:hAnsiTheme="minorHAnsi" w:cstheme="minorHAnsi"/>
          <w:b/>
          <w:sz w:val="20"/>
          <w:szCs w:val="20"/>
        </w:rPr>
        <w:t xml:space="preserve">to Wapasha Construction </w:t>
      </w:r>
      <w:r w:rsidR="00C81742">
        <w:rPr>
          <w:rFonts w:asciiTheme="minorHAnsi" w:hAnsiTheme="minorHAnsi" w:cstheme="minorHAnsi"/>
          <w:b/>
          <w:sz w:val="20"/>
          <w:szCs w:val="20"/>
        </w:rPr>
        <w:t>regarding liquidated damages. Motion carried 7-0</w:t>
      </w:r>
    </w:p>
    <w:p w14:paraId="1CEEFC83" w14:textId="44102903" w:rsidR="00DB7E3B" w:rsidRDefault="00A92C6D"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A30DBF">
        <w:rPr>
          <w:rFonts w:asciiTheme="minorHAnsi" w:hAnsiTheme="minorHAnsi" w:cstheme="minorHAnsi"/>
          <w:b/>
          <w:sz w:val="20"/>
          <w:szCs w:val="20"/>
        </w:rPr>
        <w:t>b</w:t>
      </w:r>
      <w:r w:rsidR="002E2C29">
        <w:rPr>
          <w:rFonts w:asciiTheme="minorHAnsi" w:hAnsiTheme="minorHAnsi" w:cstheme="minorHAnsi"/>
          <w:b/>
          <w:sz w:val="20"/>
          <w:szCs w:val="20"/>
        </w:rPr>
        <w:t>)</w:t>
      </w:r>
      <w:r w:rsidR="005B6468">
        <w:rPr>
          <w:rFonts w:asciiTheme="minorHAnsi" w:hAnsiTheme="minorHAnsi" w:cstheme="minorHAnsi"/>
          <w:b/>
          <w:sz w:val="20"/>
          <w:szCs w:val="20"/>
        </w:rPr>
        <w:tab/>
      </w:r>
      <w:r w:rsidR="002E2C29">
        <w:rPr>
          <w:rFonts w:asciiTheme="minorHAnsi" w:hAnsiTheme="minorHAnsi" w:cstheme="minorHAnsi"/>
          <w:b/>
          <w:sz w:val="20"/>
          <w:szCs w:val="20"/>
        </w:rPr>
        <w:t>Pay</w:t>
      </w:r>
      <w:r w:rsidR="00AF348D" w:rsidRPr="00AF348D">
        <w:rPr>
          <w:rFonts w:asciiTheme="minorHAnsi" w:hAnsiTheme="minorHAnsi" w:cstheme="minorHAnsi"/>
          <w:b/>
          <w:sz w:val="20"/>
          <w:szCs w:val="20"/>
        </w:rPr>
        <w:t xml:space="preserve"> Request No. </w:t>
      </w:r>
      <w:r w:rsidR="00756D12">
        <w:rPr>
          <w:rFonts w:asciiTheme="minorHAnsi" w:hAnsiTheme="minorHAnsi" w:cstheme="minorHAnsi"/>
          <w:b/>
          <w:sz w:val="20"/>
          <w:szCs w:val="20"/>
        </w:rPr>
        <w:t>21 &amp; 22</w:t>
      </w:r>
      <w:r w:rsidR="00AF348D" w:rsidRPr="00AF348D">
        <w:rPr>
          <w:rFonts w:asciiTheme="minorHAnsi" w:hAnsiTheme="minorHAnsi" w:cstheme="minorHAnsi"/>
          <w:b/>
          <w:sz w:val="20"/>
          <w:szCs w:val="20"/>
        </w:rPr>
        <w:t xml:space="preserve"> for WWTF Items</w:t>
      </w:r>
      <w:r w:rsidR="00252094">
        <w:rPr>
          <w:rFonts w:asciiTheme="minorHAnsi" w:hAnsiTheme="minorHAnsi" w:cstheme="minorHAnsi"/>
          <w:b/>
          <w:sz w:val="20"/>
          <w:szCs w:val="20"/>
        </w:rPr>
        <w:t xml:space="preserve"> </w:t>
      </w:r>
    </w:p>
    <w:p w14:paraId="3D675E68" w14:textId="2AFE25DD" w:rsidR="00634855" w:rsidRDefault="00634855" w:rsidP="00DB7E3B">
      <w:pPr>
        <w:pStyle w:val="BodyText"/>
        <w:rPr>
          <w:rFonts w:asciiTheme="minorHAnsi" w:hAnsiTheme="minorHAnsi" w:cstheme="minorHAnsi"/>
          <w:b/>
          <w:sz w:val="20"/>
          <w:szCs w:val="20"/>
        </w:rPr>
      </w:pPr>
      <w:r>
        <w:rPr>
          <w:rFonts w:asciiTheme="minorHAnsi" w:hAnsiTheme="minorHAnsi" w:cstheme="minorHAnsi"/>
          <w:b/>
          <w:sz w:val="20"/>
          <w:szCs w:val="20"/>
        </w:rPr>
        <w:tab/>
        <w:t>Motion by Coldren</w:t>
      </w:r>
      <w:r w:rsidR="00A27DFD">
        <w:rPr>
          <w:rFonts w:asciiTheme="minorHAnsi" w:hAnsiTheme="minorHAnsi" w:cstheme="minorHAnsi"/>
          <w:b/>
          <w:sz w:val="20"/>
          <w:szCs w:val="20"/>
        </w:rPr>
        <w:t>, second by Wallman to approve Pay app 21 &amp; 22. Motion carried 7-0</w:t>
      </w:r>
    </w:p>
    <w:p w14:paraId="6D4E45DE" w14:textId="776D7BB3" w:rsidR="00C0551A" w:rsidRDefault="00C80C93"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A30DBF">
        <w:rPr>
          <w:rFonts w:asciiTheme="minorHAnsi" w:hAnsiTheme="minorHAnsi" w:cstheme="minorHAnsi"/>
          <w:b/>
          <w:sz w:val="20"/>
          <w:szCs w:val="20"/>
        </w:rPr>
        <w:t>c</w:t>
      </w:r>
      <w:r>
        <w:rPr>
          <w:rFonts w:asciiTheme="minorHAnsi" w:hAnsiTheme="minorHAnsi" w:cstheme="minorHAnsi"/>
          <w:b/>
          <w:sz w:val="20"/>
          <w:szCs w:val="20"/>
        </w:rPr>
        <w:t>)</w:t>
      </w:r>
      <w:r>
        <w:rPr>
          <w:rFonts w:asciiTheme="minorHAnsi" w:hAnsiTheme="minorHAnsi" w:cstheme="minorHAnsi"/>
          <w:b/>
          <w:sz w:val="20"/>
          <w:szCs w:val="20"/>
        </w:rPr>
        <w:tab/>
      </w:r>
      <w:r w:rsidR="00344A5F">
        <w:rPr>
          <w:rFonts w:asciiTheme="minorHAnsi" w:hAnsiTheme="minorHAnsi" w:cstheme="minorHAnsi"/>
          <w:b/>
          <w:sz w:val="20"/>
          <w:szCs w:val="20"/>
        </w:rPr>
        <w:t xml:space="preserve">Liquor License Renewal- </w:t>
      </w:r>
      <w:r w:rsidR="00344A5F" w:rsidRPr="00344A5F">
        <w:rPr>
          <w:rFonts w:asciiTheme="minorHAnsi" w:hAnsiTheme="minorHAnsi" w:cstheme="minorHAnsi"/>
          <w:b/>
          <w:sz w:val="20"/>
          <w:szCs w:val="20"/>
        </w:rPr>
        <w:t>Wilton Leasing-400 Main Street, Wilton- Eli Yoder-Agent</w:t>
      </w:r>
    </w:p>
    <w:p w14:paraId="469F99C7" w14:textId="1A946EAB" w:rsidR="00A27DFD" w:rsidRDefault="00A27DFD"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Motion by </w:t>
      </w:r>
      <w:r w:rsidR="00446223">
        <w:rPr>
          <w:rFonts w:asciiTheme="minorHAnsi" w:hAnsiTheme="minorHAnsi" w:cstheme="minorHAnsi"/>
          <w:b/>
          <w:sz w:val="20"/>
          <w:szCs w:val="20"/>
        </w:rPr>
        <w:t>Coldren, second by Bever to approve Liquor License renewal to Wilton Leasing. Motion carried 7-0</w:t>
      </w:r>
    </w:p>
    <w:p w14:paraId="5D65C08D" w14:textId="4BE8A970" w:rsidR="00C0551A" w:rsidRDefault="00C0551A"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A30DBF">
        <w:rPr>
          <w:rFonts w:asciiTheme="minorHAnsi" w:hAnsiTheme="minorHAnsi" w:cstheme="minorHAnsi"/>
          <w:b/>
          <w:sz w:val="20"/>
          <w:szCs w:val="20"/>
        </w:rPr>
        <w:t>d</w:t>
      </w:r>
      <w:r w:rsidR="002E2C29">
        <w:rPr>
          <w:rFonts w:asciiTheme="minorHAnsi" w:hAnsiTheme="minorHAnsi" w:cstheme="minorHAnsi"/>
          <w:b/>
          <w:sz w:val="20"/>
          <w:szCs w:val="20"/>
        </w:rPr>
        <w:t>)</w:t>
      </w:r>
      <w:r w:rsidR="005B6468">
        <w:rPr>
          <w:rFonts w:asciiTheme="minorHAnsi" w:hAnsiTheme="minorHAnsi" w:cstheme="minorHAnsi"/>
          <w:b/>
          <w:sz w:val="20"/>
          <w:szCs w:val="20"/>
        </w:rPr>
        <w:tab/>
      </w:r>
      <w:r w:rsidR="002E2C29">
        <w:rPr>
          <w:rFonts w:asciiTheme="minorHAnsi" w:hAnsiTheme="minorHAnsi" w:cstheme="minorHAnsi"/>
          <w:b/>
          <w:sz w:val="20"/>
          <w:szCs w:val="20"/>
        </w:rPr>
        <w:t>Vehicle</w:t>
      </w:r>
      <w:r w:rsidR="00E623BD">
        <w:rPr>
          <w:rFonts w:asciiTheme="minorHAnsi" w:hAnsiTheme="minorHAnsi" w:cstheme="minorHAnsi"/>
          <w:b/>
          <w:sz w:val="20"/>
          <w:szCs w:val="20"/>
        </w:rPr>
        <w:t xml:space="preserve"> Vendor License- </w:t>
      </w:r>
      <w:r w:rsidR="006733DA">
        <w:rPr>
          <w:rFonts w:asciiTheme="minorHAnsi" w:hAnsiTheme="minorHAnsi" w:cstheme="minorHAnsi"/>
          <w:b/>
          <w:sz w:val="20"/>
          <w:szCs w:val="20"/>
        </w:rPr>
        <w:t xml:space="preserve">Sugar Rush, Vicki Von Haden </w:t>
      </w:r>
      <w:r w:rsidR="00251131">
        <w:rPr>
          <w:rFonts w:asciiTheme="minorHAnsi" w:hAnsiTheme="minorHAnsi" w:cstheme="minorHAnsi"/>
          <w:b/>
          <w:sz w:val="20"/>
          <w:szCs w:val="20"/>
        </w:rPr>
        <w:t xml:space="preserve"> </w:t>
      </w:r>
    </w:p>
    <w:p w14:paraId="7DD82BDC" w14:textId="0E06687E" w:rsidR="005A2F95" w:rsidRDefault="005A2F95" w:rsidP="00DB7E3B">
      <w:pPr>
        <w:pStyle w:val="BodyText"/>
        <w:rPr>
          <w:rFonts w:asciiTheme="minorHAnsi" w:hAnsiTheme="minorHAnsi" w:cstheme="minorHAnsi"/>
          <w:b/>
          <w:sz w:val="20"/>
          <w:szCs w:val="20"/>
        </w:rPr>
      </w:pPr>
      <w:r>
        <w:rPr>
          <w:rFonts w:asciiTheme="minorHAnsi" w:hAnsiTheme="minorHAnsi" w:cstheme="minorHAnsi"/>
          <w:b/>
          <w:sz w:val="20"/>
          <w:szCs w:val="20"/>
        </w:rPr>
        <w:tab/>
        <w:t>Motion by Thompson, second by Wallman to approve vehicle vendor permit for Suger Rush. Motion carried 7-0</w:t>
      </w:r>
    </w:p>
    <w:p w14:paraId="09FA11EF" w14:textId="2AA91D00" w:rsidR="00C41290" w:rsidRDefault="00C41290"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A30DBF">
        <w:rPr>
          <w:rFonts w:asciiTheme="minorHAnsi" w:hAnsiTheme="minorHAnsi" w:cstheme="minorHAnsi"/>
          <w:b/>
          <w:sz w:val="20"/>
          <w:szCs w:val="20"/>
        </w:rPr>
        <w:t>e</w:t>
      </w:r>
      <w:r w:rsidR="002E2C29">
        <w:rPr>
          <w:rFonts w:asciiTheme="minorHAnsi" w:hAnsiTheme="minorHAnsi" w:cstheme="minorHAnsi"/>
          <w:b/>
          <w:sz w:val="20"/>
          <w:szCs w:val="20"/>
        </w:rPr>
        <w:t>)</w:t>
      </w:r>
      <w:r w:rsidR="005B6468">
        <w:rPr>
          <w:rFonts w:asciiTheme="minorHAnsi" w:hAnsiTheme="minorHAnsi" w:cstheme="minorHAnsi"/>
          <w:b/>
          <w:sz w:val="20"/>
          <w:szCs w:val="20"/>
        </w:rPr>
        <w:tab/>
      </w:r>
      <w:r w:rsidR="002E2C29">
        <w:rPr>
          <w:rFonts w:asciiTheme="minorHAnsi" w:hAnsiTheme="minorHAnsi" w:cstheme="minorHAnsi"/>
          <w:b/>
          <w:sz w:val="20"/>
          <w:szCs w:val="20"/>
        </w:rPr>
        <w:t>Campground</w:t>
      </w:r>
      <w:r w:rsidR="005D7F03">
        <w:rPr>
          <w:rFonts w:asciiTheme="minorHAnsi" w:hAnsiTheme="minorHAnsi" w:cstheme="minorHAnsi"/>
          <w:b/>
          <w:sz w:val="20"/>
          <w:szCs w:val="20"/>
        </w:rPr>
        <w:t xml:space="preserve"> Electrical Work</w:t>
      </w:r>
    </w:p>
    <w:p w14:paraId="7BF8CC5C" w14:textId="2B619F89" w:rsidR="005A2F95" w:rsidRDefault="005A2F95"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Motion by </w:t>
      </w:r>
      <w:r w:rsidR="006F12EC">
        <w:rPr>
          <w:rFonts w:asciiTheme="minorHAnsi" w:hAnsiTheme="minorHAnsi" w:cstheme="minorHAnsi"/>
          <w:b/>
          <w:sz w:val="20"/>
          <w:szCs w:val="20"/>
        </w:rPr>
        <w:t>O’Rourke, second by Thompson to accept Laufenberg Electric</w:t>
      </w:r>
      <w:r w:rsidR="00522051">
        <w:rPr>
          <w:rFonts w:asciiTheme="minorHAnsi" w:hAnsiTheme="minorHAnsi" w:cstheme="minorHAnsi"/>
          <w:b/>
          <w:sz w:val="20"/>
          <w:szCs w:val="20"/>
        </w:rPr>
        <w:t>’s</w:t>
      </w:r>
      <w:r w:rsidR="006F12EC">
        <w:rPr>
          <w:rFonts w:asciiTheme="minorHAnsi" w:hAnsiTheme="minorHAnsi" w:cstheme="minorHAnsi"/>
          <w:b/>
          <w:sz w:val="20"/>
          <w:szCs w:val="20"/>
        </w:rPr>
        <w:t xml:space="preserve"> </w:t>
      </w:r>
      <w:r w:rsidR="00D63583">
        <w:rPr>
          <w:rFonts w:asciiTheme="minorHAnsi" w:hAnsiTheme="minorHAnsi" w:cstheme="minorHAnsi"/>
          <w:b/>
          <w:sz w:val="20"/>
          <w:szCs w:val="20"/>
        </w:rPr>
        <w:t>estimate of $5,000 to add 3 new electric pedestals at the campground</w:t>
      </w:r>
      <w:r w:rsidR="00A81E00">
        <w:rPr>
          <w:rFonts w:asciiTheme="minorHAnsi" w:hAnsiTheme="minorHAnsi" w:cstheme="minorHAnsi"/>
          <w:b/>
          <w:sz w:val="20"/>
          <w:szCs w:val="20"/>
        </w:rPr>
        <w:t>. Motion carried 7-0</w:t>
      </w:r>
    </w:p>
    <w:p w14:paraId="7B4E6F55" w14:textId="77777777" w:rsidR="00F77586" w:rsidRDefault="00ED5E78" w:rsidP="00DB7E3B">
      <w:pPr>
        <w:pStyle w:val="BodyText"/>
        <w:rPr>
          <w:rFonts w:asciiTheme="minorHAnsi" w:hAnsiTheme="minorHAnsi" w:cstheme="minorHAnsi"/>
          <w:b/>
          <w:sz w:val="20"/>
          <w:szCs w:val="20"/>
        </w:rPr>
      </w:pPr>
      <w:r>
        <w:rPr>
          <w:rFonts w:asciiTheme="minorHAnsi" w:hAnsiTheme="minorHAnsi" w:cstheme="minorHAnsi"/>
          <w:b/>
          <w:sz w:val="20"/>
          <w:szCs w:val="20"/>
        </w:rPr>
        <w:tab/>
      </w:r>
    </w:p>
    <w:p w14:paraId="505B97A7" w14:textId="77777777" w:rsidR="00F77586" w:rsidRDefault="00F77586" w:rsidP="00DB7E3B">
      <w:pPr>
        <w:pStyle w:val="BodyText"/>
        <w:rPr>
          <w:rFonts w:asciiTheme="minorHAnsi" w:hAnsiTheme="minorHAnsi" w:cstheme="minorHAnsi"/>
          <w:b/>
          <w:sz w:val="20"/>
          <w:szCs w:val="20"/>
        </w:rPr>
      </w:pPr>
    </w:p>
    <w:p w14:paraId="7678DC8B" w14:textId="77777777" w:rsidR="00F77586" w:rsidRDefault="00F77586" w:rsidP="00DB7E3B">
      <w:pPr>
        <w:pStyle w:val="BodyText"/>
        <w:rPr>
          <w:rFonts w:asciiTheme="minorHAnsi" w:hAnsiTheme="minorHAnsi" w:cstheme="minorHAnsi"/>
          <w:b/>
          <w:sz w:val="20"/>
          <w:szCs w:val="20"/>
        </w:rPr>
      </w:pPr>
    </w:p>
    <w:p w14:paraId="22C7FD5A" w14:textId="64D5BB21" w:rsidR="00DC1D25" w:rsidRDefault="00411730" w:rsidP="00F77586">
      <w:pPr>
        <w:pStyle w:val="BodyText"/>
        <w:ind w:firstLine="720"/>
        <w:rPr>
          <w:rFonts w:asciiTheme="minorHAnsi" w:hAnsiTheme="minorHAnsi" w:cstheme="minorHAnsi"/>
          <w:b/>
          <w:sz w:val="20"/>
          <w:szCs w:val="20"/>
        </w:rPr>
      </w:pPr>
      <w:r>
        <w:rPr>
          <w:rFonts w:asciiTheme="minorHAnsi" w:hAnsiTheme="minorHAnsi" w:cstheme="minorHAnsi"/>
          <w:b/>
          <w:sz w:val="20"/>
          <w:szCs w:val="20"/>
        </w:rPr>
        <w:lastRenderedPageBreak/>
        <w:t>f</w:t>
      </w:r>
      <w:r w:rsidR="00ED5E78">
        <w:rPr>
          <w:rFonts w:asciiTheme="minorHAnsi" w:hAnsiTheme="minorHAnsi" w:cstheme="minorHAnsi"/>
          <w:b/>
          <w:sz w:val="20"/>
          <w:szCs w:val="20"/>
        </w:rPr>
        <w:t>)</w:t>
      </w:r>
      <w:r w:rsidR="00ED5E78">
        <w:rPr>
          <w:rFonts w:asciiTheme="minorHAnsi" w:hAnsiTheme="minorHAnsi" w:cstheme="minorHAnsi"/>
          <w:b/>
          <w:sz w:val="20"/>
          <w:szCs w:val="20"/>
        </w:rPr>
        <w:tab/>
      </w:r>
      <w:r w:rsidR="00E11C5C">
        <w:rPr>
          <w:rFonts w:asciiTheme="minorHAnsi" w:hAnsiTheme="minorHAnsi" w:cstheme="minorHAnsi"/>
          <w:b/>
          <w:sz w:val="20"/>
          <w:szCs w:val="20"/>
        </w:rPr>
        <w:t>Ope</w:t>
      </w:r>
      <w:r w:rsidR="00DC1D25">
        <w:rPr>
          <w:rFonts w:asciiTheme="minorHAnsi" w:hAnsiTheme="minorHAnsi" w:cstheme="minorHAnsi"/>
          <w:b/>
          <w:sz w:val="20"/>
          <w:szCs w:val="20"/>
        </w:rPr>
        <w:t>ning of Truck Equipment BIDS</w:t>
      </w:r>
    </w:p>
    <w:p w14:paraId="4D522293" w14:textId="46D7E929" w:rsidR="00522051" w:rsidRDefault="00522051"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Sealed Bids were </w:t>
      </w:r>
      <w:r w:rsidR="00BE0564">
        <w:rPr>
          <w:rFonts w:asciiTheme="minorHAnsi" w:hAnsiTheme="minorHAnsi" w:cstheme="minorHAnsi"/>
          <w:b/>
          <w:sz w:val="20"/>
          <w:szCs w:val="20"/>
        </w:rPr>
        <w:t>opened</w:t>
      </w:r>
      <w:r>
        <w:rPr>
          <w:rFonts w:asciiTheme="minorHAnsi" w:hAnsiTheme="minorHAnsi" w:cstheme="minorHAnsi"/>
          <w:b/>
          <w:sz w:val="20"/>
          <w:szCs w:val="20"/>
        </w:rPr>
        <w:t xml:space="preserve"> from Micheals</w:t>
      </w:r>
      <w:r w:rsidR="003326DA">
        <w:rPr>
          <w:rFonts w:asciiTheme="minorHAnsi" w:hAnsiTheme="minorHAnsi" w:cstheme="minorHAnsi"/>
          <w:b/>
          <w:sz w:val="20"/>
          <w:szCs w:val="20"/>
        </w:rPr>
        <w:t xml:space="preserve"> Truck</w:t>
      </w:r>
      <w:r w:rsidR="00BE0564">
        <w:rPr>
          <w:rFonts w:asciiTheme="minorHAnsi" w:hAnsiTheme="minorHAnsi" w:cstheme="minorHAnsi"/>
          <w:b/>
          <w:sz w:val="20"/>
          <w:szCs w:val="20"/>
        </w:rPr>
        <w:t xml:space="preserve"> Equipment and Sleepy Hollow Truck Center</w:t>
      </w:r>
      <w:r w:rsidR="002F7437">
        <w:rPr>
          <w:rFonts w:asciiTheme="minorHAnsi" w:hAnsiTheme="minorHAnsi" w:cstheme="minorHAnsi"/>
          <w:b/>
          <w:sz w:val="20"/>
          <w:szCs w:val="20"/>
        </w:rPr>
        <w:t>. Motion by O’Rourke, second by Wallman to accept Micheals</w:t>
      </w:r>
      <w:r w:rsidR="003326DA">
        <w:rPr>
          <w:rFonts w:asciiTheme="minorHAnsi" w:hAnsiTheme="minorHAnsi" w:cstheme="minorHAnsi"/>
          <w:b/>
          <w:sz w:val="20"/>
          <w:szCs w:val="20"/>
        </w:rPr>
        <w:t xml:space="preserve"> Truck Equipment bid for $32,664</w:t>
      </w:r>
      <w:r w:rsidR="00A81E00">
        <w:rPr>
          <w:rFonts w:asciiTheme="minorHAnsi" w:hAnsiTheme="minorHAnsi" w:cstheme="minorHAnsi"/>
          <w:b/>
          <w:sz w:val="20"/>
          <w:szCs w:val="20"/>
        </w:rPr>
        <w:t>. Motion carried 7-0</w:t>
      </w:r>
    </w:p>
    <w:p w14:paraId="2D716CB9" w14:textId="724C2B03" w:rsidR="003534D3" w:rsidRDefault="003534D3"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411730">
        <w:rPr>
          <w:rFonts w:asciiTheme="minorHAnsi" w:hAnsiTheme="minorHAnsi" w:cstheme="minorHAnsi"/>
          <w:b/>
          <w:sz w:val="20"/>
          <w:szCs w:val="20"/>
        </w:rPr>
        <w:t>g</w:t>
      </w:r>
      <w:r>
        <w:rPr>
          <w:rFonts w:asciiTheme="minorHAnsi" w:hAnsiTheme="minorHAnsi" w:cstheme="minorHAnsi"/>
          <w:b/>
          <w:sz w:val="20"/>
          <w:szCs w:val="20"/>
        </w:rPr>
        <w:t>)</w:t>
      </w:r>
      <w:r w:rsidR="00F2775B">
        <w:rPr>
          <w:rFonts w:asciiTheme="minorHAnsi" w:hAnsiTheme="minorHAnsi" w:cstheme="minorHAnsi"/>
          <w:b/>
          <w:sz w:val="20"/>
          <w:szCs w:val="20"/>
        </w:rPr>
        <w:tab/>
      </w:r>
      <w:r w:rsidR="00DC1D25">
        <w:rPr>
          <w:rFonts w:asciiTheme="minorHAnsi" w:hAnsiTheme="minorHAnsi" w:cstheme="minorHAnsi"/>
          <w:b/>
          <w:sz w:val="20"/>
          <w:szCs w:val="20"/>
        </w:rPr>
        <w:t xml:space="preserve">Loan </w:t>
      </w:r>
      <w:r w:rsidR="004F4CFB">
        <w:rPr>
          <w:rFonts w:asciiTheme="minorHAnsi" w:hAnsiTheme="minorHAnsi" w:cstheme="minorHAnsi"/>
          <w:b/>
          <w:sz w:val="20"/>
          <w:szCs w:val="20"/>
        </w:rPr>
        <w:t xml:space="preserve">from Ergo Bank for purchase of </w:t>
      </w:r>
      <w:r w:rsidR="000207FD">
        <w:rPr>
          <w:rFonts w:asciiTheme="minorHAnsi" w:hAnsiTheme="minorHAnsi" w:cstheme="minorHAnsi"/>
          <w:b/>
          <w:sz w:val="20"/>
          <w:szCs w:val="20"/>
        </w:rPr>
        <w:t xml:space="preserve">2025 </w:t>
      </w:r>
      <w:r w:rsidR="00F27FBF">
        <w:rPr>
          <w:rFonts w:asciiTheme="minorHAnsi" w:hAnsiTheme="minorHAnsi" w:cstheme="minorHAnsi"/>
          <w:b/>
          <w:sz w:val="20"/>
          <w:szCs w:val="20"/>
        </w:rPr>
        <w:t xml:space="preserve">Chevy Silverado 3500HD and equipment </w:t>
      </w:r>
    </w:p>
    <w:p w14:paraId="5C7FE420" w14:textId="4EA45CD7" w:rsidR="00F77586" w:rsidRDefault="00F77586"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Motion by </w:t>
      </w:r>
      <w:r w:rsidR="005D27C2">
        <w:rPr>
          <w:rFonts w:asciiTheme="minorHAnsi" w:hAnsiTheme="minorHAnsi" w:cstheme="minorHAnsi"/>
          <w:b/>
          <w:sz w:val="20"/>
          <w:szCs w:val="20"/>
        </w:rPr>
        <w:t xml:space="preserve">Thompson, second by Short to approve a loan from Ergo Bank for the purchase of new </w:t>
      </w:r>
      <w:r w:rsidR="006F41B2">
        <w:rPr>
          <w:rFonts w:asciiTheme="minorHAnsi" w:hAnsiTheme="minorHAnsi" w:cstheme="minorHAnsi"/>
          <w:b/>
          <w:sz w:val="20"/>
          <w:szCs w:val="20"/>
        </w:rPr>
        <w:t xml:space="preserve">work truck and equipment for </w:t>
      </w:r>
      <w:r w:rsidR="00EC1EBD">
        <w:rPr>
          <w:rFonts w:asciiTheme="minorHAnsi" w:hAnsiTheme="minorHAnsi" w:cstheme="minorHAnsi"/>
          <w:b/>
          <w:sz w:val="20"/>
          <w:szCs w:val="20"/>
        </w:rPr>
        <w:t xml:space="preserve">$79,462.50. Motion carried by </w:t>
      </w:r>
      <w:r w:rsidR="00DA2FC0">
        <w:rPr>
          <w:rFonts w:asciiTheme="minorHAnsi" w:hAnsiTheme="minorHAnsi" w:cstheme="minorHAnsi"/>
          <w:b/>
          <w:sz w:val="20"/>
          <w:szCs w:val="20"/>
        </w:rPr>
        <w:t>Roll Call</w:t>
      </w:r>
      <w:r w:rsidR="005C4585">
        <w:rPr>
          <w:rFonts w:asciiTheme="minorHAnsi" w:hAnsiTheme="minorHAnsi" w:cstheme="minorHAnsi"/>
          <w:b/>
          <w:sz w:val="20"/>
          <w:szCs w:val="20"/>
        </w:rPr>
        <w:t xml:space="preserve">, </w:t>
      </w:r>
      <w:r w:rsidR="00DA2FC0">
        <w:rPr>
          <w:rFonts w:asciiTheme="minorHAnsi" w:hAnsiTheme="minorHAnsi" w:cstheme="minorHAnsi"/>
          <w:b/>
          <w:sz w:val="20"/>
          <w:szCs w:val="20"/>
        </w:rPr>
        <w:t>O’Rourke</w:t>
      </w:r>
      <w:r w:rsidR="00440AB0">
        <w:rPr>
          <w:rFonts w:asciiTheme="minorHAnsi" w:hAnsiTheme="minorHAnsi" w:cstheme="minorHAnsi"/>
          <w:b/>
          <w:sz w:val="20"/>
          <w:szCs w:val="20"/>
        </w:rPr>
        <w:t xml:space="preserve">- Yes, Thompson- Yes, Coldren- Yes, Wilde- Yes, Bever- Yes, Short- Yes, Wallman- Yes </w:t>
      </w:r>
    </w:p>
    <w:p w14:paraId="12D061B4" w14:textId="5C376B9E" w:rsidR="00071DE2" w:rsidRDefault="00071DE2"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411730">
        <w:rPr>
          <w:rFonts w:asciiTheme="minorHAnsi" w:hAnsiTheme="minorHAnsi" w:cstheme="minorHAnsi"/>
          <w:b/>
          <w:sz w:val="20"/>
          <w:szCs w:val="20"/>
        </w:rPr>
        <w:t>h</w:t>
      </w:r>
      <w:r>
        <w:rPr>
          <w:rFonts w:asciiTheme="minorHAnsi" w:hAnsiTheme="minorHAnsi" w:cstheme="minorHAnsi"/>
          <w:b/>
          <w:sz w:val="20"/>
          <w:szCs w:val="20"/>
        </w:rPr>
        <w:t>)</w:t>
      </w:r>
      <w:r>
        <w:rPr>
          <w:rFonts w:asciiTheme="minorHAnsi" w:hAnsiTheme="minorHAnsi" w:cstheme="minorHAnsi"/>
          <w:b/>
          <w:sz w:val="20"/>
          <w:szCs w:val="20"/>
        </w:rPr>
        <w:tab/>
      </w:r>
      <w:r w:rsidR="00045FEA">
        <w:rPr>
          <w:rFonts w:asciiTheme="minorHAnsi" w:hAnsiTheme="minorHAnsi" w:cstheme="minorHAnsi"/>
          <w:b/>
          <w:sz w:val="20"/>
          <w:szCs w:val="20"/>
        </w:rPr>
        <w:t xml:space="preserve">TID Termination </w:t>
      </w:r>
      <w:r w:rsidR="001E6A4C">
        <w:rPr>
          <w:rFonts w:asciiTheme="minorHAnsi" w:hAnsiTheme="minorHAnsi" w:cstheme="minorHAnsi"/>
          <w:b/>
          <w:sz w:val="20"/>
          <w:szCs w:val="20"/>
        </w:rPr>
        <w:t>Resolution</w:t>
      </w:r>
      <w:r w:rsidR="00183839">
        <w:rPr>
          <w:rFonts w:asciiTheme="minorHAnsi" w:hAnsiTheme="minorHAnsi" w:cstheme="minorHAnsi"/>
          <w:b/>
          <w:sz w:val="20"/>
          <w:szCs w:val="20"/>
        </w:rPr>
        <w:t xml:space="preserve"> </w:t>
      </w:r>
    </w:p>
    <w:p w14:paraId="29576528" w14:textId="6475B2D3" w:rsidR="00A13FFA" w:rsidRDefault="005C4585"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Motion by </w:t>
      </w:r>
      <w:r w:rsidR="00663648">
        <w:rPr>
          <w:rFonts w:asciiTheme="minorHAnsi" w:hAnsiTheme="minorHAnsi" w:cstheme="minorHAnsi"/>
          <w:b/>
          <w:sz w:val="20"/>
          <w:szCs w:val="20"/>
        </w:rPr>
        <w:t xml:space="preserve">Coldren, second by Thompson to approve </w:t>
      </w:r>
      <w:r w:rsidR="002A50AF">
        <w:rPr>
          <w:rFonts w:asciiTheme="minorHAnsi" w:hAnsiTheme="minorHAnsi" w:cstheme="minorHAnsi"/>
          <w:b/>
          <w:sz w:val="20"/>
          <w:szCs w:val="20"/>
        </w:rPr>
        <w:t>Resolution 2025-02</w:t>
      </w:r>
      <w:r w:rsidR="00A13FFA">
        <w:rPr>
          <w:rFonts w:asciiTheme="minorHAnsi" w:hAnsiTheme="minorHAnsi" w:cstheme="minorHAnsi"/>
          <w:b/>
          <w:sz w:val="20"/>
          <w:szCs w:val="20"/>
        </w:rPr>
        <w:t xml:space="preserve"> for Termination of TID 2. Motion carried by roll call</w:t>
      </w:r>
      <w:r w:rsidR="004F7097">
        <w:rPr>
          <w:rFonts w:asciiTheme="minorHAnsi" w:hAnsiTheme="minorHAnsi" w:cstheme="minorHAnsi"/>
          <w:b/>
          <w:sz w:val="20"/>
          <w:szCs w:val="20"/>
        </w:rPr>
        <w:t>, O’Rourke- yes, Thompson- yes, Coldren- yes, Wilde- yes, Bever- yes, Short- yes, Wallman-yes</w:t>
      </w:r>
      <w:r w:rsidR="004F43B6">
        <w:rPr>
          <w:rFonts w:asciiTheme="minorHAnsi" w:hAnsiTheme="minorHAnsi" w:cstheme="minorHAnsi"/>
          <w:b/>
          <w:sz w:val="20"/>
          <w:szCs w:val="20"/>
        </w:rPr>
        <w:t xml:space="preserve">. </w:t>
      </w:r>
    </w:p>
    <w:p w14:paraId="344C6CA7" w14:textId="659260B6" w:rsidR="00BD5AE9" w:rsidRDefault="001E6A4C" w:rsidP="004F43B6">
      <w:pPr>
        <w:pStyle w:val="BodyText"/>
        <w:numPr>
          <w:ilvl w:val="0"/>
          <w:numId w:val="5"/>
        </w:numPr>
        <w:rPr>
          <w:rFonts w:asciiTheme="minorHAnsi" w:hAnsiTheme="minorHAnsi" w:cstheme="minorHAnsi"/>
          <w:b/>
          <w:sz w:val="20"/>
          <w:szCs w:val="20"/>
        </w:rPr>
      </w:pPr>
      <w:r>
        <w:rPr>
          <w:rFonts w:asciiTheme="minorHAnsi" w:hAnsiTheme="minorHAnsi" w:cstheme="minorHAnsi"/>
          <w:b/>
          <w:sz w:val="20"/>
          <w:szCs w:val="20"/>
        </w:rPr>
        <w:t xml:space="preserve">League Insurance Renewal </w:t>
      </w:r>
    </w:p>
    <w:p w14:paraId="2BF4B361" w14:textId="5A2C2A34" w:rsidR="004F43B6" w:rsidRDefault="004F43B6" w:rsidP="004F43B6">
      <w:pPr>
        <w:pStyle w:val="BodyText"/>
        <w:ind w:left="720"/>
        <w:rPr>
          <w:rFonts w:asciiTheme="minorHAnsi" w:hAnsiTheme="minorHAnsi" w:cstheme="minorHAnsi"/>
          <w:b/>
          <w:sz w:val="20"/>
          <w:szCs w:val="20"/>
        </w:rPr>
      </w:pPr>
      <w:r>
        <w:rPr>
          <w:rFonts w:asciiTheme="minorHAnsi" w:hAnsiTheme="minorHAnsi" w:cstheme="minorHAnsi"/>
          <w:b/>
          <w:sz w:val="20"/>
          <w:szCs w:val="20"/>
        </w:rPr>
        <w:t xml:space="preserve">Motion by Short, second by Coldren to Renew League </w:t>
      </w:r>
      <w:r w:rsidR="009D0D61">
        <w:rPr>
          <w:rFonts w:asciiTheme="minorHAnsi" w:hAnsiTheme="minorHAnsi" w:cstheme="minorHAnsi"/>
          <w:b/>
          <w:sz w:val="20"/>
          <w:szCs w:val="20"/>
        </w:rPr>
        <w:t>Policy at the current two million liability that we currently have. Motion carried 6-0</w:t>
      </w:r>
    </w:p>
    <w:p w14:paraId="34BD9D93" w14:textId="16B0086C" w:rsidR="00023824" w:rsidRDefault="00CF4022" w:rsidP="00DB7E3B">
      <w:pPr>
        <w:pStyle w:val="BodyText"/>
        <w:rPr>
          <w:rFonts w:asciiTheme="minorHAnsi" w:hAnsiTheme="minorHAnsi" w:cstheme="minorHAnsi"/>
          <w:b/>
          <w:sz w:val="20"/>
          <w:szCs w:val="20"/>
        </w:rPr>
      </w:pPr>
      <w:r>
        <w:rPr>
          <w:rFonts w:asciiTheme="minorHAnsi" w:hAnsiTheme="minorHAnsi" w:cstheme="minorHAnsi"/>
          <w:b/>
          <w:sz w:val="20"/>
          <w:szCs w:val="20"/>
        </w:rPr>
        <w:tab/>
      </w:r>
      <w:r w:rsidR="007E1D44">
        <w:rPr>
          <w:rFonts w:asciiTheme="minorHAnsi" w:hAnsiTheme="minorHAnsi" w:cstheme="minorHAnsi"/>
          <w:b/>
          <w:sz w:val="20"/>
          <w:szCs w:val="20"/>
        </w:rPr>
        <w:t>j)</w:t>
      </w:r>
      <w:r w:rsidR="00BA23FA">
        <w:rPr>
          <w:rFonts w:asciiTheme="minorHAnsi" w:hAnsiTheme="minorHAnsi" w:cstheme="minorHAnsi"/>
          <w:b/>
          <w:sz w:val="20"/>
          <w:szCs w:val="20"/>
        </w:rPr>
        <w:tab/>
      </w:r>
      <w:r w:rsidR="005B6DC6">
        <w:rPr>
          <w:rFonts w:asciiTheme="minorHAnsi" w:hAnsiTheme="minorHAnsi" w:cstheme="minorHAnsi"/>
          <w:b/>
          <w:sz w:val="20"/>
          <w:szCs w:val="20"/>
        </w:rPr>
        <w:t xml:space="preserve">Approval for clerk to pursue obtaining Notary </w:t>
      </w:r>
      <w:r w:rsidR="000F5B43">
        <w:rPr>
          <w:rFonts w:asciiTheme="minorHAnsi" w:hAnsiTheme="minorHAnsi" w:cstheme="minorHAnsi"/>
          <w:b/>
          <w:sz w:val="20"/>
          <w:szCs w:val="20"/>
        </w:rPr>
        <w:t>Public</w:t>
      </w:r>
    </w:p>
    <w:p w14:paraId="421689EE" w14:textId="786BD345" w:rsidR="009D0D61" w:rsidRDefault="009D0D61"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Motion by </w:t>
      </w:r>
      <w:r w:rsidR="00855B2C">
        <w:rPr>
          <w:rFonts w:asciiTheme="minorHAnsi" w:hAnsiTheme="minorHAnsi" w:cstheme="minorHAnsi"/>
          <w:b/>
          <w:sz w:val="20"/>
          <w:szCs w:val="20"/>
        </w:rPr>
        <w:t>Coldren, second by Short to approve</w:t>
      </w:r>
      <w:r w:rsidR="009D6D84">
        <w:rPr>
          <w:rFonts w:asciiTheme="minorHAnsi" w:hAnsiTheme="minorHAnsi" w:cstheme="minorHAnsi"/>
          <w:b/>
          <w:sz w:val="20"/>
          <w:szCs w:val="20"/>
        </w:rPr>
        <w:t xml:space="preserve"> clerk </w:t>
      </w:r>
      <w:r w:rsidR="00526060">
        <w:rPr>
          <w:rFonts w:asciiTheme="minorHAnsi" w:hAnsiTheme="minorHAnsi" w:cstheme="minorHAnsi"/>
          <w:b/>
          <w:sz w:val="20"/>
          <w:szCs w:val="20"/>
        </w:rPr>
        <w:t>becoming a Notary, Motion carried 7-0</w:t>
      </w:r>
    </w:p>
    <w:p w14:paraId="0D48A78B" w14:textId="271E74B7" w:rsidR="008521F1" w:rsidRDefault="008521F1" w:rsidP="00DB7E3B">
      <w:pPr>
        <w:pStyle w:val="BodyText"/>
        <w:rPr>
          <w:rFonts w:asciiTheme="minorHAnsi" w:hAnsiTheme="minorHAnsi" w:cstheme="minorHAnsi"/>
          <w:b/>
          <w:sz w:val="20"/>
          <w:szCs w:val="20"/>
        </w:rPr>
      </w:pPr>
      <w:r>
        <w:rPr>
          <w:rFonts w:asciiTheme="minorHAnsi" w:hAnsiTheme="minorHAnsi" w:cstheme="minorHAnsi"/>
          <w:b/>
          <w:sz w:val="20"/>
          <w:szCs w:val="20"/>
        </w:rPr>
        <w:tab/>
        <w:t>k)</w:t>
      </w:r>
      <w:r>
        <w:rPr>
          <w:rFonts w:asciiTheme="minorHAnsi" w:hAnsiTheme="minorHAnsi" w:cstheme="minorHAnsi"/>
          <w:b/>
          <w:sz w:val="20"/>
          <w:szCs w:val="20"/>
        </w:rPr>
        <w:tab/>
        <w:t xml:space="preserve">Ambulance Request for Kwik Trip fuel card </w:t>
      </w:r>
    </w:p>
    <w:p w14:paraId="7E69E91F" w14:textId="1450A99D" w:rsidR="00526060" w:rsidRDefault="00526060"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Motion by </w:t>
      </w:r>
      <w:r w:rsidR="00334FD5">
        <w:rPr>
          <w:rFonts w:asciiTheme="minorHAnsi" w:hAnsiTheme="minorHAnsi" w:cstheme="minorHAnsi"/>
          <w:b/>
          <w:sz w:val="20"/>
          <w:szCs w:val="20"/>
        </w:rPr>
        <w:t xml:space="preserve">Coldren, second by Wallman to approve Kwik Trip fleet cards for the ambulance (2) and </w:t>
      </w:r>
      <w:r w:rsidR="007209BC">
        <w:rPr>
          <w:rFonts w:asciiTheme="minorHAnsi" w:hAnsiTheme="minorHAnsi" w:cstheme="minorHAnsi"/>
          <w:b/>
          <w:sz w:val="20"/>
          <w:szCs w:val="20"/>
        </w:rPr>
        <w:t>police (1). Motion carried 7-0</w:t>
      </w:r>
    </w:p>
    <w:p w14:paraId="2DDD294E" w14:textId="11A39736" w:rsidR="008521F1" w:rsidRDefault="008521F1" w:rsidP="00DB7E3B">
      <w:pPr>
        <w:pStyle w:val="BodyText"/>
        <w:rPr>
          <w:rFonts w:asciiTheme="minorHAnsi" w:hAnsiTheme="minorHAnsi" w:cstheme="minorHAnsi"/>
          <w:b/>
          <w:sz w:val="20"/>
          <w:szCs w:val="20"/>
        </w:rPr>
      </w:pPr>
      <w:r>
        <w:rPr>
          <w:rFonts w:asciiTheme="minorHAnsi" w:hAnsiTheme="minorHAnsi" w:cstheme="minorHAnsi"/>
          <w:b/>
          <w:sz w:val="20"/>
          <w:szCs w:val="20"/>
        </w:rPr>
        <w:tab/>
        <w:t>l)</w:t>
      </w:r>
      <w:r>
        <w:rPr>
          <w:rFonts w:asciiTheme="minorHAnsi" w:hAnsiTheme="minorHAnsi" w:cstheme="minorHAnsi"/>
          <w:b/>
          <w:sz w:val="20"/>
          <w:szCs w:val="20"/>
        </w:rPr>
        <w:tab/>
      </w:r>
      <w:r w:rsidR="00916C3D">
        <w:rPr>
          <w:rFonts w:asciiTheme="minorHAnsi" w:hAnsiTheme="minorHAnsi" w:cstheme="minorHAnsi"/>
          <w:b/>
          <w:sz w:val="20"/>
          <w:szCs w:val="20"/>
        </w:rPr>
        <w:t>Increase to BID threshold</w:t>
      </w:r>
      <w:r w:rsidR="00250F2C">
        <w:rPr>
          <w:rFonts w:asciiTheme="minorHAnsi" w:hAnsiTheme="minorHAnsi" w:cstheme="minorHAnsi"/>
          <w:b/>
          <w:sz w:val="20"/>
          <w:szCs w:val="20"/>
        </w:rPr>
        <w:t xml:space="preserve"> </w:t>
      </w:r>
    </w:p>
    <w:p w14:paraId="6D80E776" w14:textId="588DBE23" w:rsidR="007209BC" w:rsidRDefault="007209BC"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Motion by </w:t>
      </w:r>
      <w:r w:rsidR="009B1B8B">
        <w:rPr>
          <w:rFonts w:asciiTheme="minorHAnsi" w:hAnsiTheme="minorHAnsi" w:cstheme="minorHAnsi"/>
          <w:b/>
          <w:sz w:val="20"/>
          <w:szCs w:val="20"/>
        </w:rPr>
        <w:t>O’Rourke, second by Wallman to leave BID threshold where it is at. Motion carried 7-0</w:t>
      </w:r>
    </w:p>
    <w:p w14:paraId="131E09C8" w14:textId="77777777" w:rsidR="004B7F0F" w:rsidRDefault="00250F2C" w:rsidP="00DB7E3B">
      <w:pPr>
        <w:pStyle w:val="BodyText"/>
        <w:rPr>
          <w:rFonts w:asciiTheme="minorHAnsi" w:hAnsiTheme="minorHAnsi" w:cstheme="minorHAnsi"/>
          <w:b/>
          <w:sz w:val="20"/>
          <w:szCs w:val="20"/>
        </w:rPr>
      </w:pPr>
      <w:r>
        <w:rPr>
          <w:rFonts w:asciiTheme="minorHAnsi" w:hAnsiTheme="minorHAnsi" w:cstheme="minorHAnsi"/>
          <w:b/>
          <w:sz w:val="20"/>
          <w:szCs w:val="20"/>
        </w:rPr>
        <w:tab/>
        <w:t>m)</w:t>
      </w:r>
      <w:r>
        <w:rPr>
          <w:rFonts w:asciiTheme="minorHAnsi" w:hAnsiTheme="minorHAnsi" w:cstheme="minorHAnsi"/>
          <w:b/>
          <w:sz w:val="20"/>
          <w:szCs w:val="20"/>
        </w:rPr>
        <w:tab/>
      </w:r>
      <w:r w:rsidR="00A808FF">
        <w:rPr>
          <w:rFonts w:asciiTheme="minorHAnsi" w:hAnsiTheme="minorHAnsi" w:cstheme="minorHAnsi"/>
          <w:b/>
          <w:sz w:val="20"/>
          <w:szCs w:val="20"/>
        </w:rPr>
        <w:t>Date change for August Regular Board Meeting</w:t>
      </w:r>
    </w:p>
    <w:p w14:paraId="791498E7" w14:textId="2CFD9F7D" w:rsidR="00250F2C" w:rsidRDefault="004B7F0F" w:rsidP="00DB7E3B">
      <w:pPr>
        <w:pStyle w:val="BodyText"/>
        <w:rPr>
          <w:rFonts w:asciiTheme="minorHAnsi" w:hAnsiTheme="minorHAnsi" w:cstheme="minorHAnsi"/>
          <w:b/>
          <w:sz w:val="20"/>
          <w:szCs w:val="20"/>
        </w:rPr>
      </w:pPr>
      <w:r>
        <w:rPr>
          <w:rFonts w:asciiTheme="minorHAnsi" w:hAnsiTheme="minorHAnsi" w:cstheme="minorHAnsi"/>
          <w:b/>
          <w:sz w:val="20"/>
          <w:szCs w:val="20"/>
        </w:rPr>
        <w:tab/>
        <w:t xml:space="preserve">Motion by Short, second by Bever to leave August’s Board Meeting date </w:t>
      </w:r>
      <w:r w:rsidR="00624C85">
        <w:rPr>
          <w:rFonts w:asciiTheme="minorHAnsi" w:hAnsiTheme="minorHAnsi" w:cstheme="minorHAnsi"/>
          <w:b/>
          <w:sz w:val="20"/>
          <w:szCs w:val="20"/>
        </w:rPr>
        <w:t>at same second Monday of the month</w:t>
      </w:r>
      <w:r>
        <w:rPr>
          <w:rFonts w:asciiTheme="minorHAnsi" w:hAnsiTheme="minorHAnsi" w:cstheme="minorHAnsi"/>
          <w:b/>
          <w:sz w:val="20"/>
          <w:szCs w:val="20"/>
        </w:rPr>
        <w:t xml:space="preserve">, will have a board member </w:t>
      </w:r>
      <w:r w:rsidR="00624C85">
        <w:rPr>
          <w:rFonts w:asciiTheme="minorHAnsi" w:hAnsiTheme="minorHAnsi" w:cstheme="minorHAnsi"/>
          <w:b/>
          <w:sz w:val="20"/>
          <w:szCs w:val="20"/>
        </w:rPr>
        <w:t>do minutes in Clerk’s absence. Motion carried 7-0</w:t>
      </w:r>
    </w:p>
    <w:p w14:paraId="20D4ED5F" w14:textId="3F8774B6" w:rsidR="003F6237" w:rsidRPr="003F6237" w:rsidRDefault="00A808FF" w:rsidP="003F6237">
      <w:pPr>
        <w:pStyle w:val="BodyText"/>
        <w:rPr>
          <w:rFonts w:asciiTheme="minorHAnsi" w:hAnsiTheme="minorHAnsi" w:cstheme="minorHAnsi"/>
          <w:b/>
          <w:sz w:val="20"/>
          <w:szCs w:val="20"/>
        </w:rPr>
      </w:pPr>
      <w:r>
        <w:rPr>
          <w:rFonts w:asciiTheme="minorHAnsi" w:hAnsiTheme="minorHAnsi" w:cstheme="minorHAnsi"/>
          <w:b/>
          <w:sz w:val="20"/>
          <w:szCs w:val="20"/>
        </w:rPr>
        <w:tab/>
        <w:t>n)</w:t>
      </w:r>
      <w:r>
        <w:rPr>
          <w:rFonts w:asciiTheme="minorHAnsi" w:hAnsiTheme="minorHAnsi" w:cstheme="minorHAnsi"/>
          <w:b/>
          <w:sz w:val="20"/>
          <w:szCs w:val="20"/>
        </w:rPr>
        <w:tab/>
      </w:r>
      <w:r w:rsidR="003F6237" w:rsidRPr="003F6237">
        <w:rPr>
          <w:rFonts w:asciiTheme="minorHAnsi" w:hAnsiTheme="minorHAnsi" w:cstheme="minorHAnsi"/>
          <w:b/>
          <w:sz w:val="20"/>
          <w:szCs w:val="20"/>
        </w:rPr>
        <w:t xml:space="preserve">Closed Session </w:t>
      </w:r>
    </w:p>
    <w:p w14:paraId="230971DF" w14:textId="0972448A" w:rsidR="00EB0220" w:rsidRDefault="003F6237" w:rsidP="00470513">
      <w:pPr>
        <w:pStyle w:val="BodyText"/>
        <w:ind w:left="720"/>
        <w:rPr>
          <w:rFonts w:asciiTheme="minorHAnsi" w:hAnsiTheme="minorHAnsi" w:cstheme="minorHAnsi"/>
          <w:b/>
          <w:sz w:val="20"/>
          <w:szCs w:val="20"/>
        </w:rPr>
      </w:pPr>
      <w:r w:rsidRPr="003F6237">
        <w:rPr>
          <w:rFonts w:asciiTheme="minorHAnsi" w:hAnsiTheme="minorHAnsi" w:cstheme="minorHAnsi"/>
          <w:b/>
          <w:sz w:val="20"/>
          <w:szCs w:val="20"/>
        </w:rPr>
        <w:t>The Village of Wilton Village Board will enter Closed Session pursuant to Wisconsin State Statute §19.85(1)</w:t>
      </w:r>
      <w:r w:rsidR="004A0CF7" w:rsidRPr="004A0CF7">
        <w:t xml:space="preserve"> </w:t>
      </w:r>
      <w:r w:rsidR="004A0CF7" w:rsidRPr="004A0CF7">
        <w:rPr>
          <w:rFonts w:asciiTheme="minorHAnsi" w:hAnsiTheme="minorHAnsi" w:cstheme="minorHAnsi"/>
          <w:b/>
          <w:sz w:val="20"/>
          <w:szCs w:val="20"/>
        </w:rPr>
        <w:t>(g) Conferring with legal counsel for the governmental body who is rendering oral or written advice concerning strategy to be adopted by the body with respect to litigation in which it is or is likely to become involved</w:t>
      </w:r>
      <w:r w:rsidR="00CB49BD">
        <w:rPr>
          <w:rFonts w:asciiTheme="minorHAnsi" w:hAnsiTheme="minorHAnsi" w:cstheme="minorHAnsi"/>
          <w:b/>
          <w:sz w:val="20"/>
          <w:szCs w:val="20"/>
        </w:rPr>
        <w:t>.</w:t>
      </w:r>
    </w:p>
    <w:p w14:paraId="2C39A65D" w14:textId="6C8F52D1" w:rsidR="00470513" w:rsidRDefault="00E21F1F" w:rsidP="00C24B38">
      <w:pPr>
        <w:pStyle w:val="BodyText"/>
        <w:numPr>
          <w:ilvl w:val="0"/>
          <w:numId w:val="3"/>
        </w:numPr>
        <w:rPr>
          <w:rFonts w:asciiTheme="minorHAnsi" w:hAnsiTheme="minorHAnsi" w:cstheme="minorHAnsi"/>
          <w:b/>
          <w:sz w:val="20"/>
          <w:szCs w:val="20"/>
        </w:rPr>
      </w:pPr>
      <w:r>
        <w:rPr>
          <w:rFonts w:asciiTheme="minorHAnsi" w:hAnsiTheme="minorHAnsi" w:cstheme="minorHAnsi"/>
          <w:b/>
          <w:sz w:val="20"/>
          <w:szCs w:val="20"/>
        </w:rPr>
        <w:t>Proof of Loss Statement</w:t>
      </w:r>
      <w:r w:rsidR="000271B2">
        <w:rPr>
          <w:rFonts w:asciiTheme="minorHAnsi" w:hAnsiTheme="minorHAnsi" w:cstheme="minorHAnsi"/>
          <w:b/>
          <w:sz w:val="20"/>
          <w:szCs w:val="20"/>
        </w:rPr>
        <w:t>s-</w:t>
      </w:r>
      <w:r w:rsidR="00D02833">
        <w:rPr>
          <w:rFonts w:asciiTheme="minorHAnsi" w:hAnsiTheme="minorHAnsi" w:cstheme="minorHAnsi"/>
          <w:b/>
          <w:sz w:val="20"/>
          <w:szCs w:val="20"/>
        </w:rPr>
        <w:t xml:space="preserve"> Travelers Insurance</w:t>
      </w:r>
      <w:r w:rsidR="0080712D">
        <w:rPr>
          <w:rFonts w:asciiTheme="minorHAnsi" w:hAnsiTheme="minorHAnsi" w:cstheme="minorHAnsi"/>
          <w:b/>
          <w:sz w:val="20"/>
          <w:szCs w:val="20"/>
        </w:rPr>
        <w:t xml:space="preserve"> and </w:t>
      </w:r>
      <w:r w:rsidR="00DF2AEE">
        <w:rPr>
          <w:rFonts w:asciiTheme="minorHAnsi" w:hAnsiTheme="minorHAnsi" w:cstheme="minorHAnsi"/>
          <w:b/>
          <w:sz w:val="20"/>
          <w:szCs w:val="20"/>
        </w:rPr>
        <w:t>Old Republic Insurance Group</w:t>
      </w:r>
    </w:p>
    <w:p w14:paraId="4740DCFB" w14:textId="5060DB50" w:rsidR="00DF2AEE" w:rsidRDefault="00DF2AEE" w:rsidP="00C24B38">
      <w:pPr>
        <w:pStyle w:val="BodyText"/>
        <w:numPr>
          <w:ilvl w:val="0"/>
          <w:numId w:val="3"/>
        </w:numPr>
        <w:rPr>
          <w:rFonts w:asciiTheme="minorHAnsi" w:hAnsiTheme="minorHAnsi" w:cstheme="minorHAnsi"/>
          <w:b/>
          <w:sz w:val="20"/>
          <w:szCs w:val="20"/>
        </w:rPr>
      </w:pPr>
      <w:r>
        <w:rPr>
          <w:rFonts w:asciiTheme="minorHAnsi" w:hAnsiTheme="minorHAnsi" w:cstheme="minorHAnsi"/>
          <w:b/>
          <w:sz w:val="20"/>
          <w:szCs w:val="20"/>
        </w:rPr>
        <w:t xml:space="preserve">702 Walker St </w:t>
      </w:r>
    </w:p>
    <w:p w14:paraId="7498C884" w14:textId="53D046DE" w:rsidR="00CB3128" w:rsidRDefault="00CB3128" w:rsidP="00CB3128">
      <w:pPr>
        <w:pStyle w:val="BodyText"/>
        <w:ind w:left="720"/>
        <w:rPr>
          <w:rFonts w:asciiTheme="minorHAnsi" w:hAnsiTheme="minorHAnsi" w:cstheme="minorHAnsi"/>
          <w:b/>
          <w:sz w:val="20"/>
          <w:szCs w:val="20"/>
        </w:rPr>
      </w:pPr>
      <w:r>
        <w:rPr>
          <w:rFonts w:asciiTheme="minorHAnsi" w:hAnsiTheme="minorHAnsi" w:cstheme="minorHAnsi"/>
          <w:b/>
          <w:sz w:val="20"/>
          <w:szCs w:val="20"/>
        </w:rPr>
        <w:t xml:space="preserve">Motion by </w:t>
      </w:r>
      <w:r w:rsidR="00D37B9A">
        <w:rPr>
          <w:rFonts w:asciiTheme="minorHAnsi" w:hAnsiTheme="minorHAnsi" w:cstheme="minorHAnsi"/>
          <w:b/>
          <w:sz w:val="20"/>
          <w:szCs w:val="20"/>
        </w:rPr>
        <w:t xml:space="preserve">Coldren, second by O’Rourke </w:t>
      </w:r>
      <w:r w:rsidR="0065096E">
        <w:rPr>
          <w:rFonts w:asciiTheme="minorHAnsi" w:hAnsiTheme="minorHAnsi" w:cstheme="minorHAnsi"/>
          <w:b/>
          <w:sz w:val="20"/>
          <w:szCs w:val="20"/>
        </w:rPr>
        <w:t>to go in to closed session</w:t>
      </w:r>
      <w:r w:rsidR="002A619A">
        <w:rPr>
          <w:rFonts w:asciiTheme="minorHAnsi" w:hAnsiTheme="minorHAnsi" w:cstheme="minorHAnsi"/>
          <w:b/>
          <w:sz w:val="20"/>
          <w:szCs w:val="20"/>
        </w:rPr>
        <w:t xml:space="preserve">. Motion carried by Roll Call O’Rourke- yes, Thompson-yes, Coldren- yes, Wilde- yes, </w:t>
      </w:r>
      <w:r w:rsidR="00CE5423">
        <w:rPr>
          <w:rFonts w:asciiTheme="minorHAnsi" w:hAnsiTheme="minorHAnsi" w:cstheme="minorHAnsi"/>
          <w:b/>
          <w:sz w:val="20"/>
          <w:szCs w:val="20"/>
        </w:rPr>
        <w:t>Bever- yes, Short- yes, Wallman- yes</w:t>
      </w:r>
    </w:p>
    <w:p w14:paraId="1342D6E9" w14:textId="77777777" w:rsidR="003C06AA" w:rsidRDefault="003C06AA" w:rsidP="00CB3128">
      <w:pPr>
        <w:pStyle w:val="BodyText"/>
        <w:ind w:left="720"/>
        <w:rPr>
          <w:rFonts w:asciiTheme="minorHAnsi" w:hAnsiTheme="minorHAnsi" w:cstheme="minorHAnsi"/>
          <w:b/>
          <w:sz w:val="20"/>
          <w:szCs w:val="20"/>
        </w:rPr>
      </w:pPr>
    </w:p>
    <w:p w14:paraId="4C5A907B" w14:textId="4055E2D2" w:rsidR="003C06AA" w:rsidRDefault="00191D02" w:rsidP="00CB3128">
      <w:pPr>
        <w:pStyle w:val="BodyText"/>
        <w:ind w:left="720"/>
        <w:rPr>
          <w:rFonts w:asciiTheme="minorHAnsi" w:hAnsiTheme="minorHAnsi" w:cstheme="minorHAnsi"/>
          <w:b/>
          <w:sz w:val="20"/>
          <w:szCs w:val="20"/>
        </w:rPr>
      </w:pPr>
      <w:r>
        <w:rPr>
          <w:rFonts w:asciiTheme="minorHAnsi" w:hAnsiTheme="minorHAnsi" w:cstheme="minorHAnsi"/>
          <w:b/>
          <w:sz w:val="20"/>
          <w:szCs w:val="20"/>
        </w:rPr>
        <w:t>Mot</w:t>
      </w:r>
      <w:r w:rsidR="002951AB">
        <w:rPr>
          <w:rFonts w:asciiTheme="minorHAnsi" w:hAnsiTheme="minorHAnsi" w:cstheme="minorHAnsi"/>
          <w:b/>
          <w:sz w:val="20"/>
          <w:szCs w:val="20"/>
        </w:rPr>
        <w:t xml:space="preserve">ion by Coldren, second by Wallman to </w:t>
      </w:r>
      <w:r w:rsidR="00463100">
        <w:rPr>
          <w:rFonts w:asciiTheme="minorHAnsi" w:hAnsiTheme="minorHAnsi" w:cstheme="minorHAnsi"/>
          <w:b/>
          <w:sz w:val="20"/>
          <w:szCs w:val="20"/>
        </w:rPr>
        <w:t>Reconvene into Open Session. Motion carried 7-0</w:t>
      </w:r>
    </w:p>
    <w:p w14:paraId="14DCDF7A" w14:textId="1BE2AF65" w:rsidR="00463100" w:rsidRDefault="00463100" w:rsidP="00CB3128">
      <w:pPr>
        <w:pStyle w:val="BodyText"/>
        <w:ind w:left="720"/>
        <w:rPr>
          <w:rFonts w:asciiTheme="minorHAnsi" w:hAnsiTheme="minorHAnsi" w:cstheme="minorHAnsi"/>
          <w:b/>
          <w:sz w:val="20"/>
          <w:szCs w:val="20"/>
        </w:rPr>
      </w:pPr>
      <w:r>
        <w:rPr>
          <w:rFonts w:asciiTheme="minorHAnsi" w:hAnsiTheme="minorHAnsi" w:cstheme="minorHAnsi"/>
          <w:b/>
          <w:sz w:val="20"/>
          <w:szCs w:val="20"/>
        </w:rPr>
        <w:t xml:space="preserve">Motion by Coldren, second by Short </w:t>
      </w:r>
      <w:r w:rsidR="00B86AE9">
        <w:rPr>
          <w:rFonts w:asciiTheme="minorHAnsi" w:hAnsiTheme="minorHAnsi" w:cstheme="minorHAnsi"/>
          <w:b/>
          <w:sz w:val="20"/>
          <w:szCs w:val="20"/>
        </w:rPr>
        <w:t xml:space="preserve">to have Village Attorney Penny Precour draft a letter to land contract holder at 702 Walker St </w:t>
      </w:r>
      <w:r w:rsidR="00B22A61">
        <w:rPr>
          <w:rFonts w:asciiTheme="minorHAnsi" w:hAnsiTheme="minorHAnsi" w:cstheme="minorHAnsi"/>
          <w:b/>
          <w:sz w:val="20"/>
          <w:szCs w:val="20"/>
        </w:rPr>
        <w:t xml:space="preserve">notifying that the house is to be torn down </w:t>
      </w:r>
      <w:r w:rsidR="00E10853">
        <w:rPr>
          <w:rFonts w:asciiTheme="minorHAnsi" w:hAnsiTheme="minorHAnsi" w:cstheme="minorHAnsi"/>
          <w:b/>
          <w:sz w:val="20"/>
          <w:szCs w:val="20"/>
        </w:rPr>
        <w:t>with</w:t>
      </w:r>
      <w:r w:rsidR="00B22A61">
        <w:rPr>
          <w:rFonts w:asciiTheme="minorHAnsi" w:hAnsiTheme="minorHAnsi" w:cstheme="minorHAnsi"/>
          <w:b/>
          <w:sz w:val="20"/>
          <w:szCs w:val="20"/>
        </w:rPr>
        <w:t xml:space="preserve">in 30 days. </w:t>
      </w:r>
      <w:r w:rsidR="00E10853">
        <w:rPr>
          <w:rFonts w:asciiTheme="minorHAnsi" w:hAnsiTheme="minorHAnsi" w:cstheme="minorHAnsi"/>
          <w:b/>
          <w:sz w:val="20"/>
          <w:szCs w:val="20"/>
        </w:rPr>
        <w:t>Motion carried 7-0</w:t>
      </w:r>
    </w:p>
    <w:p w14:paraId="0063AB47" w14:textId="5F13883C" w:rsidR="00463100" w:rsidRDefault="00463100" w:rsidP="00CB3128">
      <w:pPr>
        <w:pStyle w:val="BodyText"/>
        <w:ind w:left="720"/>
        <w:rPr>
          <w:rFonts w:asciiTheme="minorHAnsi" w:hAnsiTheme="minorHAnsi" w:cstheme="minorHAnsi"/>
          <w:b/>
          <w:sz w:val="20"/>
          <w:szCs w:val="20"/>
        </w:rPr>
      </w:pPr>
    </w:p>
    <w:p w14:paraId="6E7EA8DE" w14:textId="6C050E48" w:rsidR="00CB49BD" w:rsidRDefault="00470513" w:rsidP="004A0CF7">
      <w:pPr>
        <w:pStyle w:val="BodyText"/>
        <w:ind w:left="720"/>
        <w:rPr>
          <w:rFonts w:asciiTheme="minorHAnsi" w:hAnsiTheme="minorHAnsi" w:cstheme="minorHAnsi"/>
          <w:b/>
          <w:sz w:val="20"/>
          <w:szCs w:val="20"/>
        </w:rPr>
      </w:pPr>
      <w:r>
        <w:rPr>
          <w:rFonts w:asciiTheme="minorHAnsi" w:hAnsiTheme="minorHAnsi" w:cstheme="minorHAnsi"/>
          <w:b/>
          <w:sz w:val="20"/>
          <w:szCs w:val="20"/>
        </w:rPr>
        <w:tab/>
      </w:r>
    </w:p>
    <w:p w14:paraId="7018E3F4" w14:textId="3C295D2C" w:rsidR="00DB7E3B" w:rsidRDefault="00AF348D" w:rsidP="008F707A">
      <w:pPr>
        <w:pStyle w:val="BodyText"/>
        <w:rPr>
          <w:rFonts w:asciiTheme="minorHAnsi" w:hAnsiTheme="minorHAnsi" w:cstheme="minorHAnsi"/>
          <w:b/>
          <w:sz w:val="20"/>
          <w:szCs w:val="20"/>
        </w:rPr>
      </w:pPr>
      <w:r>
        <w:rPr>
          <w:rFonts w:asciiTheme="minorHAnsi" w:hAnsiTheme="minorHAnsi" w:cstheme="minorHAnsi"/>
          <w:b/>
          <w:sz w:val="20"/>
          <w:szCs w:val="20"/>
        </w:rPr>
        <w:t>G</w:t>
      </w:r>
      <w:r w:rsidR="00DB7E3B" w:rsidRPr="00DB7E3B">
        <w:rPr>
          <w:rFonts w:asciiTheme="minorHAnsi" w:hAnsiTheme="minorHAnsi" w:cstheme="minorHAnsi"/>
          <w:b/>
          <w:sz w:val="20"/>
          <w:szCs w:val="20"/>
        </w:rPr>
        <w:t>.</w:t>
      </w:r>
      <w:r w:rsidR="00DB7E3B" w:rsidRPr="00DB7E3B">
        <w:rPr>
          <w:rFonts w:asciiTheme="minorHAnsi" w:hAnsiTheme="minorHAnsi" w:cstheme="minorHAnsi"/>
          <w:b/>
          <w:sz w:val="20"/>
          <w:szCs w:val="20"/>
        </w:rPr>
        <w:tab/>
        <w:t>Adjourn</w:t>
      </w:r>
    </w:p>
    <w:p w14:paraId="66F46A5C" w14:textId="7E4ED8A8" w:rsidR="00E10853" w:rsidRPr="00DB7E3B" w:rsidRDefault="00E10853" w:rsidP="008F707A">
      <w:pPr>
        <w:pStyle w:val="BodyText"/>
        <w:rPr>
          <w:rFonts w:asciiTheme="minorHAnsi" w:hAnsiTheme="minorHAnsi" w:cstheme="minorHAnsi"/>
          <w:b/>
          <w:sz w:val="20"/>
          <w:szCs w:val="20"/>
        </w:rPr>
      </w:pPr>
      <w:r>
        <w:rPr>
          <w:rFonts w:asciiTheme="minorHAnsi" w:hAnsiTheme="minorHAnsi" w:cstheme="minorHAnsi"/>
          <w:b/>
          <w:sz w:val="20"/>
          <w:szCs w:val="20"/>
        </w:rPr>
        <w:tab/>
        <w:t xml:space="preserve">Motion by Coldren, second by Bever to adjourn at </w:t>
      </w:r>
      <w:r w:rsidR="007F3A93">
        <w:rPr>
          <w:rFonts w:asciiTheme="minorHAnsi" w:hAnsiTheme="minorHAnsi" w:cstheme="minorHAnsi"/>
          <w:b/>
          <w:sz w:val="20"/>
          <w:szCs w:val="20"/>
        </w:rPr>
        <w:t>9:31 pm. Motion carried 7-0</w:t>
      </w:r>
    </w:p>
    <w:p w14:paraId="05EE06DF" w14:textId="77777777" w:rsidR="00DB7E3B" w:rsidRPr="00DB7E3B" w:rsidRDefault="00DB7E3B" w:rsidP="00DB7E3B">
      <w:pPr>
        <w:pStyle w:val="BodyText"/>
        <w:rPr>
          <w:rFonts w:asciiTheme="minorHAnsi" w:hAnsiTheme="minorHAnsi" w:cstheme="minorHAnsi"/>
          <w:b/>
          <w:sz w:val="20"/>
          <w:szCs w:val="20"/>
        </w:rPr>
      </w:pPr>
    </w:p>
    <w:p w14:paraId="178A5CF9" w14:textId="77777777" w:rsidR="00DB7E3B" w:rsidRPr="00DB7E3B" w:rsidRDefault="00DB7E3B" w:rsidP="00DB7E3B">
      <w:pPr>
        <w:pStyle w:val="BodyText"/>
        <w:rPr>
          <w:rFonts w:asciiTheme="minorHAnsi" w:hAnsiTheme="minorHAnsi" w:cstheme="minorHAnsi"/>
          <w:b/>
          <w:sz w:val="20"/>
          <w:szCs w:val="20"/>
        </w:rPr>
      </w:pPr>
    </w:p>
    <w:p w14:paraId="321D8CA2" w14:textId="00D8BEC7" w:rsidR="00DB7E3B" w:rsidRPr="00DB7E3B" w:rsidRDefault="008D1766" w:rsidP="00DB7E3B">
      <w:pPr>
        <w:pStyle w:val="BodyText"/>
        <w:rPr>
          <w:rFonts w:asciiTheme="minorHAnsi" w:hAnsiTheme="minorHAnsi" w:cstheme="minorHAnsi"/>
          <w:b/>
          <w:sz w:val="20"/>
          <w:szCs w:val="20"/>
        </w:rPr>
      </w:pPr>
      <w:r>
        <w:rPr>
          <w:rFonts w:asciiTheme="minorHAnsi" w:hAnsiTheme="minorHAnsi" w:cstheme="minorHAnsi"/>
          <w:b/>
          <w:sz w:val="20"/>
          <w:szCs w:val="20"/>
        </w:rPr>
        <w:t xml:space="preserve">Mindy Haase </w:t>
      </w:r>
      <w:r w:rsidR="00DB7E3B" w:rsidRPr="00DB7E3B">
        <w:rPr>
          <w:rFonts w:asciiTheme="minorHAnsi" w:hAnsiTheme="minorHAnsi" w:cstheme="minorHAnsi"/>
          <w:b/>
          <w:sz w:val="20"/>
          <w:szCs w:val="20"/>
        </w:rPr>
        <w:t xml:space="preserve">– Clerk Treasurer </w:t>
      </w:r>
    </w:p>
    <w:p w14:paraId="32A8E3F7" w14:textId="77777777" w:rsidR="00DB7E3B" w:rsidRPr="00DB7E3B" w:rsidRDefault="00DB7E3B" w:rsidP="00DB7E3B">
      <w:pPr>
        <w:pStyle w:val="BodyText"/>
        <w:rPr>
          <w:rFonts w:asciiTheme="minorHAnsi" w:hAnsiTheme="minorHAnsi" w:cstheme="minorHAnsi"/>
          <w:b/>
          <w:sz w:val="20"/>
          <w:szCs w:val="20"/>
        </w:rPr>
      </w:pPr>
    </w:p>
    <w:p w14:paraId="3ADBA1BE" w14:textId="3E0097DC" w:rsidR="00DB7E3B" w:rsidRPr="00DB7E3B" w:rsidRDefault="00DB7E3B" w:rsidP="00DB7E3B">
      <w:pPr>
        <w:pStyle w:val="BodyText"/>
        <w:rPr>
          <w:rFonts w:asciiTheme="minorHAnsi" w:hAnsiTheme="minorHAnsi" w:cstheme="minorHAnsi"/>
          <w:b/>
          <w:sz w:val="20"/>
          <w:szCs w:val="20"/>
        </w:rPr>
      </w:pPr>
      <w:r w:rsidRPr="00DB7E3B">
        <w:rPr>
          <w:rFonts w:asciiTheme="minorHAnsi" w:hAnsiTheme="minorHAnsi" w:cstheme="minorHAnsi"/>
          <w:b/>
          <w:sz w:val="20"/>
          <w:szCs w:val="20"/>
        </w:rPr>
        <w:t>Agenda posted in accordance with all Wisconsin State Statutes</w:t>
      </w:r>
    </w:p>
    <w:p w14:paraId="14E25B31" w14:textId="77777777" w:rsidR="00877197" w:rsidRPr="00DB7E3B" w:rsidRDefault="00877197">
      <w:pPr>
        <w:pStyle w:val="BodyText"/>
        <w:rPr>
          <w:rFonts w:asciiTheme="minorHAnsi" w:hAnsiTheme="minorHAnsi" w:cstheme="minorHAnsi"/>
          <w:b/>
          <w:sz w:val="20"/>
          <w:szCs w:val="20"/>
        </w:rPr>
      </w:pPr>
    </w:p>
    <w:p w14:paraId="14E25B32" w14:textId="77777777" w:rsidR="00877197" w:rsidRPr="00DB7E3B" w:rsidRDefault="00877197">
      <w:pPr>
        <w:pStyle w:val="BodyText"/>
        <w:spacing w:before="1"/>
        <w:rPr>
          <w:rFonts w:asciiTheme="minorHAnsi" w:hAnsiTheme="minorHAnsi" w:cstheme="minorHAnsi"/>
          <w:b/>
          <w:sz w:val="20"/>
          <w:szCs w:val="20"/>
        </w:rPr>
      </w:pPr>
    </w:p>
    <w:p w14:paraId="14E25B41" w14:textId="77777777" w:rsidR="00877197" w:rsidRPr="00DB7E3B" w:rsidRDefault="00877197">
      <w:pPr>
        <w:pStyle w:val="BodyText"/>
        <w:rPr>
          <w:rFonts w:asciiTheme="minorHAnsi" w:hAnsiTheme="minorHAnsi" w:cstheme="minorHAnsi"/>
          <w:sz w:val="20"/>
          <w:szCs w:val="20"/>
        </w:rPr>
      </w:pPr>
    </w:p>
    <w:p w14:paraId="14E25B42" w14:textId="77777777" w:rsidR="00877197" w:rsidRPr="00DB7E3B" w:rsidRDefault="00877197">
      <w:pPr>
        <w:pStyle w:val="BodyText"/>
        <w:rPr>
          <w:rFonts w:asciiTheme="minorHAnsi" w:hAnsiTheme="minorHAnsi" w:cstheme="minorHAnsi"/>
          <w:sz w:val="20"/>
          <w:szCs w:val="20"/>
        </w:rPr>
      </w:pPr>
    </w:p>
    <w:p w14:paraId="14E25B43" w14:textId="63D4134B" w:rsidR="00877197" w:rsidRPr="00DB7E3B" w:rsidRDefault="00877197">
      <w:pPr>
        <w:spacing w:before="145"/>
        <w:ind w:left="137"/>
        <w:rPr>
          <w:rFonts w:asciiTheme="minorHAnsi" w:hAnsiTheme="minorHAnsi" w:cstheme="minorHAnsi"/>
          <w:b/>
          <w:sz w:val="20"/>
          <w:szCs w:val="20"/>
        </w:rPr>
      </w:pPr>
    </w:p>
    <w:sectPr w:rsidR="00877197" w:rsidRPr="00DB7E3B">
      <w:type w:val="continuous"/>
      <w:pgSz w:w="12240" w:h="15840"/>
      <w:pgMar w:top="720" w:right="10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24D2D"/>
    <w:multiLevelType w:val="hybridMultilevel"/>
    <w:tmpl w:val="FC4A43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99C25F2"/>
    <w:multiLevelType w:val="hybridMultilevel"/>
    <w:tmpl w:val="C3BCB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CC494B"/>
    <w:multiLevelType w:val="hybridMultilevel"/>
    <w:tmpl w:val="0EA87F9E"/>
    <w:lvl w:ilvl="0" w:tplc="2D6CE776">
      <w:start w:val="1"/>
      <w:numFmt w:val="decimal"/>
      <w:lvlText w:val="%1."/>
      <w:lvlJc w:val="left"/>
      <w:pPr>
        <w:ind w:left="855"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3216F076">
      <w:numFmt w:val="bullet"/>
      <w:lvlText w:val="•"/>
      <w:lvlJc w:val="left"/>
      <w:pPr>
        <w:ind w:left="1832" w:hanging="360"/>
      </w:pPr>
      <w:rPr>
        <w:rFonts w:hint="default"/>
        <w:lang w:val="en-US" w:eastAsia="en-US" w:bidi="ar-SA"/>
      </w:rPr>
    </w:lvl>
    <w:lvl w:ilvl="2" w:tplc="8BDE6D10">
      <w:numFmt w:val="bullet"/>
      <w:lvlText w:val="•"/>
      <w:lvlJc w:val="left"/>
      <w:pPr>
        <w:ind w:left="2804" w:hanging="360"/>
      </w:pPr>
      <w:rPr>
        <w:rFonts w:hint="default"/>
        <w:lang w:val="en-US" w:eastAsia="en-US" w:bidi="ar-SA"/>
      </w:rPr>
    </w:lvl>
    <w:lvl w:ilvl="3" w:tplc="590ED2E6">
      <w:numFmt w:val="bullet"/>
      <w:lvlText w:val="•"/>
      <w:lvlJc w:val="left"/>
      <w:pPr>
        <w:ind w:left="3776" w:hanging="360"/>
      </w:pPr>
      <w:rPr>
        <w:rFonts w:hint="default"/>
        <w:lang w:val="en-US" w:eastAsia="en-US" w:bidi="ar-SA"/>
      </w:rPr>
    </w:lvl>
    <w:lvl w:ilvl="4" w:tplc="563825E6">
      <w:numFmt w:val="bullet"/>
      <w:lvlText w:val="•"/>
      <w:lvlJc w:val="left"/>
      <w:pPr>
        <w:ind w:left="4748" w:hanging="360"/>
      </w:pPr>
      <w:rPr>
        <w:rFonts w:hint="default"/>
        <w:lang w:val="en-US" w:eastAsia="en-US" w:bidi="ar-SA"/>
      </w:rPr>
    </w:lvl>
    <w:lvl w:ilvl="5" w:tplc="3588050E">
      <w:numFmt w:val="bullet"/>
      <w:lvlText w:val="•"/>
      <w:lvlJc w:val="left"/>
      <w:pPr>
        <w:ind w:left="5720" w:hanging="360"/>
      </w:pPr>
      <w:rPr>
        <w:rFonts w:hint="default"/>
        <w:lang w:val="en-US" w:eastAsia="en-US" w:bidi="ar-SA"/>
      </w:rPr>
    </w:lvl>
    <w:lvl w:ilvl="6" w:tplc="4830CFCC">
      <w:numFmt w:val="bullet"/>
      <w:lvlText w:val="•"/>
      <w:lvlJc w:val="left"/>
      <w:pPr>
        <w:ind w:left="6692" w:hanging="360"/>
      </w:pPr>
      <w:rPr>
        <w:rFonts w:hint="default"/>
        <w:lang w:val="en-US" w:eastAsia="en-US" w:bidi="ar-SA"/>
      </w:rPr>
    </w:lvl>
    <w:lvl w:ilvl="7" w:tplc="6A2821AE">
      <w:numFmt w:val="bullet"/>
      <w:lvlText w:val="•"/>
      <w:lvlJc w:val="left"/>
      <w:pPr>
        <w:ind w:left="7664" w:hanging="360"/>
      </w:pPr>
      <w:rPr>
        <w:rFonts w:hint="default"/>
        <w:lang w:val="en-US" w:eastAsia="en-US" w:bidi="ar-SA"/>
      </w:rPr>
    </w:lvl>
    <w:lvl w:ilvl="8" w:tplc="9A543274">
      <w:numFmt w:val="bullet"/>
      <w:lvlText w:val="•"/>
      <w:lvlJc w:val="left"/>
      <w:pPr>
        <w:ind w:left="8636" w:hanging="360"/>
      </w:pPr>
      <w:rPr>
        <w:rFonts w:hint="default"/>
        <w:lang w:val="en-US" w:eastAsia="en-US" w:bidi="ar-SA"/>
      </w:rPr>
    </w:lvl>
  </w:abstractNum>
  <w:abstractNum w:abstractNumId="3" w15:restartNumberingAfterBreak="0">
    <w:nsid w:val="526236B3"/>
    <w:multiLevelType w:val="hybridMultilevel"/>
    <w:tmpl w:val="8236EEAE"/>
    <w:lvl w:ilvl="0" w:tplc="36165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1A62C8"/>
    <w:multiLevelType w:val="hybridMultilevel"/>
    <w:tmpl w:val="47667CFE"/>
    <w:lvl w:ilvl="0" w:tplc="417E09A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937630">
    <w:abstractNumId w:val="2"/>
  </w:num>
  <w:num w:numId="2" w16cid:durableId="611548010">
    <w:abstractNumId w:val="1"/>
  </w:num>
  <w:num w:numId="3" w16cid:durableId="420684750">
    <w:abstractNumId w:val="0"/>
  </w:num>
  <w:num w:numId="4" w16cid:durableId="571433434">
    <w:abstractNumId w:val="4"/>
  </w:num>
  <w:num w:numId="5" w16cid:durableId="465977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77197"/>
    <w:rsid w:val="000207FD"/>
    <w:rsid w:val="000215C3"/>
    <w:rsid w:val="00023824"/>
    <w:rsid w:val="000271B2"/>
    <w:rsid w:val="00031353"/>
    <w:rsid w:val="00031C01"/>
    <w:rsid w:val="00045FEA"/>
    <w:rsid w:val="00066387"/>
    <w:rsid w:val="00071DE2"/>
    <w:rsid w:val="000A0924"/>
    <w:rsid w:val="000D3676"/>
    <w:rsid w:val="000F4473"/>
    <w:rsid w:val="000F5B43"/>
    <w:rsid w:val="001122AC"/>
    <w:rsid w:val="00134FF9"/>
    <w:rsid w:val="00145AD3"/>
    <w:rsid w:val="001632C7"/>
    <w:rsid w:val="00183839"/>
    <w:rsid w:val="00186831"/>
    <w:rsid w:val="00191D02"/>
    <w:rsid w:val="001B2513"/>
    <w:rsid w:val="001B3BEB"/>
    <w:rsid w:val="001B7B4A"/>
    <w:rsid w:val="001E6A4C"/>
    <w:rsid w:val="002033D5"/>
    <w:rsid w:val="00242537"/>
    <w:rsid w:val="00243375"/>
    <w:rsid w:val="00250F2C"/>
    <w:rsid w:val="00251131"/>
    <w:rsid w:val="00251CE6"/>
    <w:rsid w:val="00252094"/>
    <w:rsid w:val="002616F5"/>
    <w:rsid w:val="0028793B"/>
    <w:rsid w:val="002951AB"/>
    <w:rsid w:val="00296DE3"/>
    <w:rsid w:val="002A50AF"/>
    <w:rsid w:val="002A619A"/>
    <w:rsid w:val="002B468F"/>
    <w:rsid w:val="002C36F6"/>
    <w:rsid w:val="002C6411"/>
    <w:rsid w:val="002E2C29"/>
    <w:rsid w:val="002F7437"/>
    <w:rsid w:val="003057CE"/>
    <w:rsid w:val="00314BA9"/>
    <w:rsid w:val="0031674F"/>
    <w:rsid w:val="00317EE3"/>
    <w:rsid w:val="003326DA"/>
    <w:rsid w:val="00332E4F"/>
    <w:rsid w:val="00334FD5"/>
    <w:rsid w:val="00344A5F"/>
    <w:rsid w:val="00350111"/>
    <w:rsid w:val="003534D3"/>
    <w:rsid w:val="00364989"/>
    <w:rsid w:val="003832B3"/>
    <w:rsid w:val="003A7BE8"/>
    <w:rsid w:val="003B6C1B"/>
    <w:rsid w:val="003C06AA"/>
    <w:rsid w:val="003D5189"/>
    <w:rsid w:val="003E00C8"/>
    <w:rsid w:val="003F6237"/>
    <w:rsid w:val="00403B4E"/>
    <w:rsid w:val="00411730"/>
    <w:rsid w:val="00432B45"/>
    <w:rsid w:val="00433EF7"/>
    <w:rsid w:val="00440AB0"/>
    <w:rsid w:val="00440FFA"/>
    <w:rsid w:val="00446223"/>
    <w:rsid w:val="00463100"/>
    <w:rsid w:val="004633B7"/>
    <w:rsid w:val="00463520"/>
    <w:rsid w:val="00470513"/>
    <w:rsid w:val="00474970"/>
    <w:rsid w:val="0048332D"/>
    <w:rsid w:val="004857A8"/>
    <w:rsid w:val="0048641B"/>
    <w:rsid w:val="00492B30"/>
    <w:rsid w:val="004A0CF7"/>
    <w:rsid w:val="004B7F0F"/>
    <w:rsid w:val="004D4718"/>
    <w:rsid w:val="004F43B6"/>
    <w:rsid w:val="004F4CFB"/>
    <w:rsid w:val="004F7097"/>
    <w:rsid w:val="00505A5E"/>
    <w:rsid w:val="00516AA1"/>
    <w:rsid w:val="00522051"/>
    <w:rsid w:val="00526060"/>
    <w:rsid w:val="00531919"/>
    <w:rsid w:val="00540D5A"/>
    <w:rsid w:val="00544363"/>
    <w:rsid w:val="00560584"/>
    <w:rsid w:val="00567FE8"/>
    <w:rsid w:val="0059630F"/>
    <w:rsid w:val="005A2F95"/>
    <w:rsid w:val="005B6468"/>
    <w:rsid w:val="005B6DC6"/>
    <w:rsid w:val="005C4585"/>
    <w:rsid w:val="005D27C2"/>
    <w:rsid w:val="005D7F03"/>
    <w:rsid w:val="005F2186"/>
    <w:rsid w:val="006012C5"/>
    <w:rsid w:val="00624C85"/>
    <w:rsid w:val="00634855"/>
    <w:rsid w:val="00640197"/>
    <w:rsid w:val="0064789D"/>
    <w:rsid w:val="0065096E"/>
    <w:rsid w:val="00662294"/>
    <w:rsid w:val="00663648"/>
    <w:rsid w:val="00666D33"/>
    <w:rsid w:val="006733DA"/>
    <w:rsid w:val="006B52BE"/>
    <w:rsid w:val="006D6691"/>
    <w:rsid w:val="006E4AB6"/>
    <w:rsid w:val="006F12EC"/>
    <w:rsid w:val="006F41B2"/>
    <w:rsid w:val="006F79EF"/>
    <w:rsid w:val="007209BC"/>
    <w:rsid w:val="007229DD"/>
    <w:rsid w:val="0073525D"/>
    <w:rsid w:val="00742EA7"/>
    <w:rsid w:val="00755CC6"/>
    <w:rsid w:val="00756D12"/>
    <w:rsid w:val="007722A5"/>
    <w:rsid w:val="007853F2"/>
    <w:rsid w:val="007B1BE6"/>
    <w:rsid w:val="007B394A"/>
    <w:rsid w:val="007B43D3"/>
    <w:rsid w:val="007D1E92"/>
    <w:rsid w:val="007E1D44"/>
    <w:rsid w:val="007E4F63"/>
    <w:rsid w:val="007F2911"/>
    <w:rsid w:val="007F3A93"/>
    <w:rsid w:val="007F7BAB"/>
    <w:rsid w:val="0080712D"/>
    <w:rsid w:val="00841D8C"/>
    <w:rsid w:val="008521F1"/>
    <w:rsid w:val="00855B2C"/>
    <w:rsid w:val="00864D18"/>
    <w:rsid w:val="00877197"/>
    <w:rsid w:val="00885CE2"/>
    <w:rsid w:val="00896D41"/>
    <w:rsid w:val="008C4560"/>
    <w:rsid w:val="008C6734"/>
    <w:rsid w:val="008D1766"/>
    <w:rsid w:val="008F707A"/>
    <w:rsid w:val="00913D93"/>
    <w:rsid w:val="00916C3D"/>
    <w:rsid w:val="009238A6"/>
    <w:rsid w:val="00931C69"/>
    <w:rsid w:val="00933DD8"/>
    <w:rsid w:val="009B1B8B"/>
    <w:rsid w:val="009B6E85"/>
    <w:rsid w:val="009D0C7F"/>
    <w:rsid w:val="009D0D61"/>
    <w:rsid w:val="009D1F90"/>
    <w:rsid w:val="009D6D84"/>
    <w:rsid w:val="009F3CE5"/>
    <w:rsid w:val="00A07909"/>
    <w:rsid w:val="00A13FFA"/>
    <w:rsid w:val="00A27DFD"/>
    <w:rsid w:val="00A30DBF"/>
    <w:rsid w:val="00A407E3"/>
    <w:rsid w:val="00A40E1E"/>
    <w:rsid w:val="00A516F4"/>
    <w:rsid w:val="00A73CEF"/>
    <w:rsid w:val="00A808FF"/>
    <w:rsid w:val="00A81E00"/>
    <w:rsid w:val="00A92C6D"/>
    <w:rsid w:val="00AB04C8"/>
    <w:rsid w:val="00AC4DEC"/>
    <w:rsid w:val="00AF1496"/>
    <w:rsid w:val="00AF348D"/>
    <w:rsid w:val="00B12F05"/>
    <w:rsid w:val="00B22A61"/>
    <w:rsid w:val="00B86AE9"/>
    <w:rsid w:val="00BA23FA"/>
    <w:rsid w:val="00BA695D"/>
    <w:rsid w:val="00BC26AA"/>
    <w:rsid w:val="00BD5AE9"/>
    <w:rsid w:val="00BE0564"/>
    <w:rsid w:val="00C0551A"/>
    <w:rsid w:val="00C24B38"/>
    <w:rsid w:val="00C41290"/>
    <w:rsid w:val="00C74024"/>
    <w:rsid w:val="00C80C93"/>
    <w:rsid w:val="00C81742"/>
    <w:rsid w:val="00C93EAD"/>
    <w:rsid w:val="00CB12B3"/>
    <w:rsid w:val="00CB3128"/>
    <w:rsid w:val="00CB49BD"/>
    <w:rsid w:val="00CB5C3D"/>
    <w:rsid w:val="00CC0CCE"/>
    <w:rsid w:val="00CD3B5E"/>
    <w:rsid w:val="00CD7DEF"/>
    <w:rsid w:val="00CE14F0"/>
    <w:rsid w:val="00CE5423"/>
    <w:rsid w:val="00CF4022"/>
    <w:rsid w:val="00D02833"/>
    <w:rsid w:val="00D07E4C"/>
    <w:rsid w:val="00D1593E"/>
    <w:rsid w:val="00D2510B"/>
    <w:rsid w:val="00D30F76"/>
    <w:rsid w:val="00D35422"/>
    <w:rsid w:val="00D37B9A"/>
    <w:rsid w:val="00D63583"/>
    <w:rsid w:val="00D77D5F"/>
    <w:rsid w:val="00D80232"/>
    <w:rsid w:val="00D820BF"/>
    <w:rsid w:val="00D87330"/>
    <w:rsid w:val="00D90C61"/>
    <w:rsid w:val="00D95418"/>
    <w:rsid w:val="00DA2FC0"/>
    <w:rsid w:val="00DB7E3B"/>
    <w:rsid w:val="00DC1D25"/>
    <w:rsid w:val="00DC7F9C"/>
    <w:rsid w:val="00DE1266"/>
    <w:rsid w:val="00DF1739"/>
    <w:rsid w:val="00DF2AEE"/>
    <w:rsid w:val="00E025E8"/>
    <w:rsid w:val="00E10853"/>
    <w:rsid w:val="00E11C5C"/>
    <w:rsid w:val="00E21F1F"/>
    <w:rsid w:val="00E46B89"/>
    <w:rsid w:val="00E623BD"/>
    <w:rsid w:val="00E71462"/>
    <w:rsid w:val="00E84907"/>
    <w:rsid w:val="00E87EC4"/>
    <w:rsid w:val="00EA2C1C"/>
    <w:rsid w:val="00EB0220"/>
    <w:rsid w:val="00EC1EBD"/>
    <w:rsid w:val="00EC4D44"/>
    <w:rsid w:val="00EC4E3F"/>
    <w:rsid w:val="00ED5E78"/>
    <w:rsid w:val="00EE4322"/>
    <w:rsid w:val="00EF0D56"/>
    <w:rsid w:val="00F02140"/>
    <w:rsid w:val="00F1544F"/>
    <w:rsid w:val="00F21734"/>
    <w:rsid w:val="00F2775B"/>
    <w:rsid w:val="00F27FBF"/>
    <w:rsid w:val="00F35CD2"/>
    <w:rsid w:val="00F47C8F"/>
    <w:rsid w:val="00F67CDB"/>
    <w:rsid w:val="00F70CF2"/>
    <w:rsid w:val="00F77586"/>
    <w:rsid w:val="00FC5915"/>
    <w:rsid w:val="00FC7453"/>
    <w:rsid w:val="00FE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E25B19"/>
  <w15:docId w15:val="{BCB0A50D-1777-4BBE-80C6-886ACF2F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807" w:right="4336"/>
      <w:jc w:val="center"/>
    </w:pPr>
    <w:rPr>
      <w:rFonts w:ascii="Cambria" w:eastAsia="Cambria" w:hAnsi="Cambria" w:cs="Cambria"/>
      <w:b/>
      <w:bCs/>
      <w:sz w:val="36"/>
      <w:szCs w:val="36"/>
    </w:rPr>
  </w:style>
  <w:style w:type="paragraph" w:styleId="ListParagraph">
    <w:name w:val="List Paragraph"/>
    <w:basedOn w:val="Normal"/>
    <w:uiPriority w:val="34"/>
    <w:qFormat/>
    <w:pPr>
      <w:ind w:left="855" w:hanging="361"/>
    </w:pPr>
    <w:rPr>
      <w:rFonts w:ascii="Times New Roman" w:eastAsia="Times New Roman" w:hAnsi="Times New Roman" w:cs="Times New Roman"/>
    </w:rPr>
  </w:style>
  <w:style w:type="paragraph" w:customStyle="1" w:styleId="TableParagraph">
    <w:name w:val="Table Paragraph"/>
    <w:basedOn w:val="Normal"/>
    <w:uiPriority w:val="1"/>
    <w:qFormat/>
    <w:pPr>
      <w:spacing w:line="249" w:lineRule="exact"/>
      <w:ind w:left="1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1375">
      <w:bodyDiv w:val="1"/>
      <w:marLeft w:val="0"/>
      <w:marRight w:val="0"/>
      <w:marTop w:val="0"/>
      <w:marBottom w:val="0"/>
      <w:divBdr>
        <w:top w:val="none" w:sz="0" w:space="0" w:color="auto"/>
        <w:left w:val="none" w:sz="0" w:space="0" w:color="auto"/>
        <w:bottom w:val="none" w:sz="0" w:space="0" w:color="auto"/>
        <w:right w:val="none" w:sz="0" w:space="0" w:color="auto"/>
      </w:divBdr>
    </w:div>
    <w:div w:id="1894849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village of wilton</dc:creator>
  <cp:lastModifiedBy>Village of Wilton</cp:lastModifiedBy>
  <cp:revision>75</cp:revision>
  <cp:lastPrinted>2025-07-11T20:08:00Z</cp:lastPrinted>
  <dcterms:created xsi:type="dcterms:W3CDTF">2025-07-24T16:47:00Z</dcterms:created>
  <dcterms:modified xsi:type="dcterms:W3CDTF">2025-07-24T18:09:00Z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22 for Word</vt:lpwstr>
  </property>
  <property fmtid="{D5CDD505-2E9C-101B-9397-08002B2CF9AE}" pid="4" name="LastSaved">
    <vt:filetime>2023-02-24T00:00:00Z</vt:filetime>
  </property>
  <property fmtid="{D5CDD505-2E9C-101B-9397-08002B2CF9AE}" pid="5" name="Producer">
    <vt:lpwstr>Adobe PDF Library 22.3.90</vt:lpwstr>
  </property>
  <property fmtid="{D5CDD505-2E9C-101B-9397-08002B2CF9AE}" pid="6" name="SourceModified">
    <vt:lpwstr/>
  </property>
</Properties>
</file>