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F5F62" w14:textId="77777777" w:rsidR="0009758A" w:rsidRDefault="0009758A" w:rsidP="0009758A">
      <w:pPr>
        <w:spacing w:after="0" w:line="240" w:lineRule="auto"/>
        <w:jc w:val="center"/>
        <w:rPr>
          <w:rFonts w:ascii="Times New Roman" w:eastAsia="Times New Roman" w:hAnsi="Times New Roman" w:cs="Times New Roman"/>
          <w:kern w:val="0"/>
          <w:sz w:val="24"/>
          <w:szCs w:val="24"/>
          <w14:ligatures w14:val="none"/>
        </w:rPr>
      </w:pPr>
      <w:r>
        <w:rPr>
          <w:rFonts w:ascii="Trebuchet MS" w:eastAsia="Times New Roman" w:hAnsi="Trebuchet MS" w:cs="Times New Roman"/>
          <w:color w:val="000000"/>
          <w:kern w:val="0"/>
          <w:sz w:val="30"/>
          <w:szCs w:val="30"/>
          <w14:ligatures w14:val="none"/>
        </w:rPr>
        <w:t>Village of Wilton</w:t>
      </w:r>
    </w:p>
    <w:p w14:paraId="5D5B1D99" w14:textId="77777777" w:rsidR="0009758A" w:rsidRDefault="0009758A" w:rsidP="0009758A">
      <w:pPr>
        <w:spacing w:after="0" w:line="240" w:lineRule="auto"/>
        <w:jc w:val="center"/>
        <w:rPr>
          <w:rFonts w:ascii="Times New Roman" w:eastAsia="Times New Roman" w:hAnsi="Times New Roman" w:cs="Times New Roman"/>
          <w:kern w:val="0"/>
          <w:sz w:val="24"/>
          <w:szCs w:val="24"/>
          <w14:ligatures w14:val="none"/>
        </w:rPr>
      </w:pPr>
      <w:r>
        <w:rPr>
          <w:rFonts w:ascii="Trebuchet MS" w:eastAsia="Times New Roman" w:hAnsi="Trebuchet MS" w:cs="Times New Roman"/>
          <w:color w:val="000000"/>
          <w:kern w:val="0"/>
          <w:sz w:val="30"/>
          <w:szCs w:val="30"/>
          <w14:ligatures w14:val="none"/>
        </w:rPr>
        <w:t>400 East Street, Suite 103</w:t>
      </w:r>
    </w:p>
    <w:p w14:paraId="0B8B5F1C" w14:textId="77777777" w:rsidR="0009758A" w:rsidRDefault="0009758A" w:rsidP="0009758A">
      <w:pPr>
        <w:spacing w:after="0" w:line="240" w:lineRule="auto"/>
        <w:jc w:val="center"/>
        <w:rPr>
          <w:rFonts w:ascii="Times New Roman" w:eastAsia="Times New Roman" w:hAnsi="Times New Roman" w:cs="Times New Roman"/>
          <w:kern w:val="0"/>
          <w:sz w:val="24"/>
          <w:szCs w:val="24"/>
          <w14:ligatures w14:val="none"/>
        </w:rPr>
      </w:pPr>
      <w:r>
        <w:rPr>
          <w:rFonts w:ascii="Trebuchet MS" w:eastAsia="Times New Roman" w:hAnsi="Trebuchet MS" w:cs="Times New Roman"/>
          <w:color w:val="000000"/>
          <w:kern w:val="0"/>
          <w:sz w:val="30"/>
          <w:szCs w:val="30"/>
          <w14:ligatures w14:val="none"/>
        </w:rPr>
        <w:t>Wilton, WI 54670</w:t>
      </w:r>
    </w:p>
    <w:p w14:paraId="7CCC778E" w14:textId="77777777" w:rsidR="0009758A" w:rsidRDefault="0009758A" w:rsidP="0009758A">
      <w:pPr>
        <w:spacing w:after="0" w:line="240" w:lineRule="auto"/>
        <w:rPr>
          <w:rFonts w:ascii="Times New Roman" w:eastAsia="Times New Roman" w:hAnsi="Times New Roman" w:cs="Times New Roman"/>
          <w:kern w:val="0"/>
          <w:sz w:val="24"/>
          <w:szCs w:val="24"/>
          <w14:ligatures w14:val="none"/>
        </w:rPr>
      </w:pPr>
    </w:p>
    <w:p w14:paraId="4B13803E" w14:textId="6D8D1418" w:rsidR="0009758A" w:rsidRDefault="0009758A" w:rsidP="0009758A">
      <w:pPr>
        <w:spacing w:after="0" w:line="240" w:lineRule="auto"/>
        <w:rPr>
          <w:rFonts w:ascii="Times New Roman" w:eastAsia="Times New Roman" w:hAnsi="Times New Roman" w:cs="Times New Roman"/>
          <w:kern w:val="0"/>
          <w:sz w:val="24"/>
          <w:szCs w:val="24"/>
          <w14:ligatures w14:val="none"/>
        </w:rPr>
      </w:pPr>
      <w:r>
        <w:rPr>
          <w:rFonts w:ascii="Lato" w:eastAsia="Times New Roman" w:hAnsi="Lato" w:cs="Times New Roman"/>
          <w:color w:val="000000"/>
          <w:kern w:val="0"/>
          <w:sz w:val="26"/>
          <w:szCs w:val="26"/>
          <w14:ligatures w14:val="none"/>
        </w:rPr>
        <w:t>A regular board meeting of the Wilton Village Board was called to order by Ed Wilde, Village President, on Monday, August 11th, 2025 at 7:00PM in the Wilton Village Clerk Office - 400 East Street - Wilton, WI. This was an open meeting, and all required notices were posted in accordance with Wisconsin state statutes.</w:t>
      </w:r>
    </w:p>
    <w:p w14:paraId="462B9587" w14:textId="77777777" w:rsidR="0009758A" w:rsidRDefault="0009758A" w:rsidP="0009758A">
      <w:pPr>
        <w:spacing w:after="0" w:line="240" w:lineRule="auto"/>
        <w:rPr>
          <w:rFonts w:ascii="Times New Roman" w:eastAsia="Times New Roman" w:hAnsi="Times New Roman" w:cs="Times New Roman"/>
          <w:kern w:val="0"/>
          <w:sz w:val="24"/>
          <w:szCs w:val="24"/>
          <w14:ligatures w14:val="none"/>
        </w:rPr>
      </w:pPr>
    </w:p>
    <w:p w14:paraId="11142F11" w14:textId="19C8DCD6" w:rsidR="0009758A" w:rsidRDefault="0009758A" w:rsidP="0009758A">
      <w:pPr>
        <w:spacing w:after="0" w:line="240" w:lineRule="auto"/>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 xml:space="preserve">Members present were Wallman, Short, Bever, Wilde, Coldren, Thompson, and O’Rourke. </w:t>
      </w:r>
    </w:p>
    <w:p w14:paraId="5143AEA3" w14:textId="77777777" w:rsidR="0009758A" w:rsidRDefault="0009758A" w:rsidP="0009758A">
      <w:pPr>
        <w:spacing w:after="0" w:line="240" w:lineRule="auto"/>
        <w:rPr>
          <w:rFonts w:ascii="Lato" w:eastAsia="Times New Roman" w:hAnsi="Lato" w:cs="Times New Roman"/>
          <w:color w:val="000000"/>
          <w:kern w:val="0"/>
          <w:sz w:val="26"/>
          <w:szCs w:val="26"/>
          <w14:ligatures w14:val="none"/>
        </w:rPr>
      </w:pPr>
    </w:p>
    <w:p w14:paraId="1A8353D1" w14:textId="146083F3" w:rsidR="0009758A" w:rsidRDefault="0009758A" w:rsidP="0009758A">
      <w:pPr>
        <w:spacing w:after="0" w:line="240" w:lineRule="auto"/>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C. Reports of the Village Board</w:t>
      </w:r>
    </w:p>
    <w:p w14:paraId="3C84A58B" w14:textId="5D61FD43" w:rsidR="0009758A" w:rsidRDefault="0009758A" w:rsidP="0009758A">
      <w:pPr>
        <w:spacing w:after="0" w:line="240" w:lineRule="auto"/>
        <w:ind w:left="336"/>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a)</w:t>
      </w:r>
      <w:r w:rsidRPr="0009758A">
        <w:rPr>
          <w:rFonts w:ascii="Lato" w:eastAsia="Times New Roman" w:hAnsi="Lato" w:cs="Times New Roman"/>
          <w:color w:val="000000"/>
          <w:kern w:val="0"/>
          <w:sz w:val="26"/>
          <w:szCs w:val="26"/>
          <w14:ligatures w14:val="none"/>
        </w:rPr>
        <w:t xml:space="preserve"> </w:t>
      </w:r>
      <w:r>
        <w:rPr>
          <w:rFonts w:ascii="Lato" w:eastAsia="Times New Roman" w:hAnsi="Lato" w:cs="Times New Roman"/>
          <w:color w:val="000000"/>
          <w:kern w:val="0"/>
          <w:sz w:val="26"/>
          <w:szCs w:val="26"/>
          <w14:ligatures w14:val="none"/>
        </w:rPr>
        <w:t>President’s report – Owner of Walker St. property is seeking a demolition             permit. Will contact clerk on Monday. The steel for the concession stand has been ordered.</w:t>
      </w:r>
    </w:p>
    <w:p w14:paraId="49701BC8" w14:textId="7AEFE964" w:rsidR="0009758A" w:rsidRDefault="0009758A" w:rsidP="0009758A">
      <w:pPr>
        <w:spacing w:after="0" w:line="240" w:lineRule="auto"/>
        <w:ind w:left="336"/>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b)</w:t>
      </w:r>
      <w:r w:rsidR="002E7577">
        <w:rPr>
          <w:rFonts w:ascii="Lato" w:eastAsia="Times New Roman" w:hAnsi="Lato" w:cs="Times New Roman"/>
          <w:color w:val="000000"/>
          <w:kern w:val="0"/>
          <w:sz w:val="26"/>
          <w:szCs w:val="26"/>
          <w14:ligatures w14:val="none"/>
        </w:rPr>
        <w:t xml:space="preserve"> Village Board Comments – A sign will be placed at the wood pile at the campground. Non campers have been observed taking trunk loads of wood.</w:t>
      </w:r>
    </w:p>
    <w:p w14:paraId="157BCE29" w14:textId="464BB5B3" w:rsidR="002E7577" w:rsidRDefault="002E7577" w:rsidP="0009758A">
      <w:pPr>
        <w:spacing w:after="0" w:line="240" w:lineRule="auto"/>
        <w:ind w:left="336"/>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The sign should read “For campers only”. The pool will close on August 24</w:t>
      </w:r>
      <w:r w:rsidRPr="002E7577">
        <w:rPr>
          <w:rFonts w:ascii="Lato" w:eastAsia="Times New Roman" w:hAnsi="Lato" w:cs="Times New Roman"/>
          <w:color w:val="000000"/>
          <w:kern w:val="0"/>
          <w:sz w:val="26"/>
          <w:szCs w:val="26"/>
          <w:vertAlign w:val="superscript"/>
          <w14:ligatures w14:val="none"/>
        </w:rPr>
        <w:t>th</w:t>
      </w:r>
      <w:r>
        <w:rPr>
          <w:rFonts w:ascii="Lato" w:eastAsia="Times New Roman" w:hAnsi="Lato" w:cs="Times New Roman"/>
          <w:color w:val="000000"/>
          <w:kern w:val="0"/>
          <w:sz w:val="26"/>
          <w:szCs w:val="26"/>
          <w14:ligatures w14:val="none"/>
        </w:rPr>
        <w:t xml:space="preserve"> if there are available lifeguards.</w:t>
      </w:r>
    </w:p>
    <w:p w14:paraId="7BFB61BE" w14:textId="6E8D379A" w:rsidR="002E7577" w:rsidRDefault="002E7577" w:rsidP="0009758A">
      <w:pPr>
        <w:spacing w:after="0" w:line="240" w:lineRule="auto"/>
        <w:ind w:left="336"/>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c) Village Staff Comments – Some complaints of kids playing in the campground bathrooms. No blacktop at the WWTP yet. Reminder to look into the furnaces that need to be replaced.</w:t>
      </w:r>
      <w:r w:rsidR="001B430C">
        <w:rPr>
          <w:rFonts w:ascii="Lato" w:eastAsia="Times New Roman" w:hAnsi="Lato" w:cs="Times New Roman"/>
          <w:color w:val="000000"/>
          <w:kern w:val="0"/>
          <w:sz w:val="26"/>
          <w:szCs w:val="26"/>
          <w14:ligatures w14:val="none"/>
        </w:rPr>
        <w:t xml:space="preserve"> Challenge Academy has cadets who are available for community projects on specified days. Let Officer Stavlo know if we could use their services.</w:t>
      </w:r>
    </w:p>
    <w:p w14:paraId="2D5DFABC" w14:textId="77777777" w:rsidR="002E7577" w:rsidRDefault="002E7577" w:rsidP="0009758A">
      <w:pPr>
        <w:spacing w:after="0" w:line="240" w:lineRule="auto"/>
        <w:ind w:left="336"/>
        <w:rPr>
          <w:rFonts w:ascii="Lato" w:eastAsia="Times New Roman" w:hAnsi="Lato" w:cs="Times New Roman"/>
          <w:color w:val="000000"/>
          <w:kern w:val="0"/>
          <w:sz w:val="26"/>
          <w:szCs w:val="26"/>
          <w14:ligatures w14:val="none"/>
        </w:rPr>
      </w:pPr>
    </w:p>
    <w:p w14:paraId="1532F429" w14:textId="0F12C633" w:rsidR="002E7577" w:rsidRDefault="002E7577" w:rsidP="002E7577">
      <w:pPr>
        <w:spacing w:after="0" w:line="240" w:lineRule="auto"/>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D. Consent Agenda</w:t>
      </w:r>
    </w:p>
    <w:p w14:paraId="60F996B7" w14:textId="4E98D1CE" w:rsidR="002E7577" w:rsidRDefault="002E7577" w:rsidP="002E7577">
      <w:pPr>
        <w:spacing w:after="0" w:line="240" w:lineRule="auto"/>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 xml:space="preserve">     a)  Bills for the month of July 2025</w:t>
      </w:r>
    </w:p>
    <w:p w14:paraId="6F092ADC" w14:textId="58116019" w:rsidR="002E7577" w:rsidRDefault="002E7577" w:rsidP="002E7577">
      <w:pPr>
        <w:spacing w:after="0" w:line="240" w:lineRule="auto"/>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 xml:space="preserve">           General Fund- $59,938.49</w:t>
      </w:r>
    </w:p>
    <w:p w14:paraId="2C1FAD41" w14:textId="2B633AB1" w:rsidR="002E7577" w:rsidRDefault="002E7577" w:rsidP="002E7577">
      <w:pPr>
        <w:spacing w:after="0" w:line="240" w:lineRule="auto"/>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 xml:space="preserve">           Library Fund - $5,115.91</w:t>
      </w:r>
    </w:p>
    <w:p w14:paraId="06DE0DD5" w14:textId="346050B6" w:rsidR="002E7577" w:rsidRDefault="002E7577" w:rsidP="002E7577">
      <w:pPr>
        <w:spacing w:after="0" w:line="240" w:lineRule="auto"/>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 xml:space="preserve">           Water Fund - $3,870.35</w:t>
      </w:r>
    </w:p>
    <w:p w14:paraId="55846732" w14:textId="6E051BDF" w:rsidR="002E7577" w:rsidRDefault="002E7577" w:rsidP="002E7577">
      <w:pPr>
        <w:spacing w:after="0" w:line="240" w:lineRule="auto"/>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 xml:space="preserve">           Sewer Fund - $528,630.32</w:t>
      </w:r>
    </w:p>
    <w:p w14:paraId="40DFC061" w14:textId="550B3E56" w:rsidR="002E7577" w:rsidRDefault="002E7577" w:rsidP="002E7577">
      <w:pPr>
        <w:spacing w:after="0" w:line="240" w:lineRule="auto"/>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 xml:space="preserve">           TID #2 Fund – $238,833.42</w:t>
      </w:r>
    </w:p>
    <w:p w14:paraId="0300883E" w14:textId="2B2B2E88" w:rsidR="002E7577" w:rsidRDefault="002E7577" w:rsidP="002E7577">
      <w:pPr>
        <w:spacing w:after="0" w:line="240" w:lineRule="auto"/>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 xml:space="preserve">     Motion by</w:t>
      </w:r>
      <w:r w:rsidR="001B430C">
        <w:rPr>
          <w:rFonts w:ascii="Lato" w:eastAsia="Times New Roman" w:hAnsi="Lato" w:cs="Times New Roman"/>
          <w:color w:val="000000"/>
          <w:kern w:val="0"/>
          <w:sz w:val="26"/>
          <w:szCs w:val="26"/>
          <w14:ligatures w14:val="none"/>
        </w:rPr>
        <w:t xml:space="preserve"> Bever, second by Coldren to approve the bills for July 2025. Motion carried 7 – 0.</w:t>
      </w:r>
    </w:p>
    <w:p w14:paraId="7B15C315" w14:textId="175ECC47" w:rsidR="001B430C" w:rsidRDefault="001B430C" w:rsidP="002E7577">
      <w:pPr>
        <w:spacing w:after="0" w:line="240" w:lineRule="auto"/>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 xml:space="preserve">     b) Approval of Minutes</w:t>
      </w:r>
    </w:p>
    <w:p w14:paraId="755A7AA8" w14:textId="1423A917" w:rsidR="001B430C" w:rsidRDefault="001B430C" w:rsidP="002E7577">
      <w:pPr>
        <w:spacing w:after="0" w:line="240" w:lineRule="auto"/>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 xml:space="preserve">           Motion by Short, second by Wallman to approve minutes for the July 2025 Board Meeting, the </w:t>
      </w:r>
      <w:r w:rsidR="009B741C">
        <w:rPr>
          <w:rFonts w:ascii="Lato" w:eastAsia="Times New Roman" w:hAnsi="Lato" w:cs="Times New Roman"/>
          <w:color w:val="000000"/>
          <w:kern w:val="0"/>
          <w:sz w:val="26"/>
          <w:szCs w:val="26"/>
          <w14:ligatures w14:val="none"/>
        </w:rPr>
        <w:t>7/21/25</w:t>
      </w:r>
      <w:r>
        <w:rPr>
          <w:rFonts w:ascii="Lato" w:eastAsia="Times New Roman" w:hAnsi="Lato" w:cs="Times New Roman"/>
          <w:color w:val="000000"/>
          <w:kern w:val="0"/>
          <w:sz w:val="26"/>
          <w:szCs w:val="26"/>
          <w14:ligatures w14:val="none"/>
        </w:rPr>
        <w:t xml:space="preserve"> Special Board Meeting and the </w:t>
      </w:r>
      <w:r w:rsidR="009B741C">
        <w:rPr>
          <w:rFonts w:ascii="Lato" w:eastAsia="Times New Roman" w:hAnsi="Lato" w:cs="Times New Roman"/>
          <w:color w:val="000000"/>
          <w:kern w:val="0"/>
          <w:sz w:val="26"/>
          <w:szCs w:val="26"/>
          <w14:ligatures w14:val="none"/>
        </w:rPr>
        <w:t>07/28/</w:t>
      </w:r>
      <w:r>
        <w:rPr>
          <w:rFonts w:ascii="Lato" w:eastAsia="Times New Roman" w:hAnsi="Lato" w:cs="Times New Roman"/>
          <w:color w:val="000000"/>
          <w:kern w:val="0"/>
          <w:sz w:val="26"/>
          <w:szCs w:val="26"/>
          <w14:ligatures w14:val="none"/>
        </w:rPr>
        <w:t>25 Ordinance and Resolution Committee Meeting. Motion carried 7 – 0.</w:t>
      </w:r>
    </w:p>
    <w:p w14:paraId="43AD3C6F" w14:textId="77777777" w:rsidR="001B430C" w:rsidRDefault="001B430C" w:rsidP="002E7577">
      <w:pPr>
        <w:spacing w:after="0" w:line="240" w:lineRule="auto"/>
        <w:rPr>
          <w:rFonts w:ascii="Lato" w:eastAsia="Times New Roman" w:hAnsi="Lato" w:cs="Times New Roman"/>
          <w:color w:val="000000"/>
          <w:kern w:val="0"/>
          <w:sz w:val="26"/>
          <w:szCs w:val="26"/>
          <w14:ligatures w14:val="none"/>
        </w:rPr>
      </w:pPr>
    </w:p>
    <w:p w14:paraId="675F4B4C" w14:textId="77777777" w:rsidR="001B430C" w:rsidRDefault="001B430C" w:rsidP="001B430C">
      <w:pPr>
        <w:spacing w:after="0" w:line="240" w:lineRule="auto"/>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E. Public Comments - No Public Comments</w:t>
      </w:r>
    </w:p>
    <w:p w14:paraId="1C00415E" w14:textId="01D49746" w:rsidR="001B430C" w:rsidRDefault="001B430C" w:rsidP="001B430C">
      <w:pPr>
        <w:spacing w:after="0" w:line="240" w:lineRule="auto"/>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lastRenderedPageBreak/>
        <w:t xml:space="preserve">F. Discussion and </w:t>
      </w:r>
      <w:r w:rsidR="005443ED">
        <w:rPr>
          <w:rFonts w:ascii="Lato" w:eastAsia="Times New Roman" w:hAnsi="Lato" w:cs="Times New Roman"/>
          <w:color w:val="000000"/>
          <w:kern w:val="0"/>
          <w:sz w:val="26"/>
          <w:szCs w:val="26"/>
          <w14:ligatures w14:val="none"/>
        </w:rPr>
        <w:t>Possible Action on the Following New Business Agenda items</w:t>
      </w:r>
    </w:p>
    <w:p w14:paraId="722434CD" w14:textId="2C6C2932" w:rsidR="005443ED" w:rsidRDefault="005443ED" w:rsidP="001B430C">
      <w:pPr>
        <w:spacing w:after="0" w:line="240" w:lineRule="auto"/>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 xml:space="preserve">     a) Vierbicher – STH 71 Utility Construction Project – Greg Lee</w:t>
      </w:r>
    </w:p>
    <w:p w14:paraId="1E84A755" w14:textId="0C1C3DA8" w:rsidR="001B430C" w:rsidRDefault="005443ED" w:rsidP="002E7577">
      <w:pPr>
        <w:spacing w:after="0" w:line="240" w:lineRule="auto"/>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Greg presented the board with a pro and con report of completing the water and sewer construction with the WisDOT project. Motion was made by Coldren and second by Wallman to approve the completion of the project with the WisDOT. Motion carried 7 – 0.</w:t>
      </w:r>
    </w:p>
    <w:p w14:paraId="7662E5DE" w14:textId="7438D26F" w:rsidR="005443ED" w:rsidRDefault="005443ED" w:rsidP="002E7577">
      <w:pPr>
        <w:spacing w:after="0" w:line="240" w:lineRule="auto"/>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 xml:space="preserve">     b) Solar Energy Opportunities/Investing Kelly Lupton</w:t>
      </w:r>
    </w:p>
    <w:p w14:paraId="3C69CADC" w14:textId="6A5F00E2" w:rsidR="005443ED" w:rsidRDefault="005443ED" w:rsidP="002E7577">
      <w:pPr>
        <w:spacing w:after="0" w:line="240" w:lineRule="auto"/>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The Public Library with Winding Rivers have an opportunity to bring solar energy to the library with the goal to be grant funded. Kelly</w:t>
      </w:r>
      <w:r w:rsidR="00E1491C">
        <w:rPr>
          <w:rFonts w:ascii="Lato" w:eastAsia="Times New Roman" w:hAnsi="Lato" w:cs="Times New Roman"/>
          <w:color w:val="000000"/>
          <w:kern w:val="0"/>
          <w:sz w:val="26"/>
          <w:szCs w:val="26"/>
          <w14:ligatures w14:val="none"/>
        </w:rPr>
        <w:t xml:space="preserve"> is seeking permission to do some investigating into the building and its occupants for qualifications for grants. Motion made by Bever and second by O’Rourke to approve the investigation. Motion carried 7 – 0. Back to School Night will be Friday, August 15</w:t>
      </w:r>
      <w:r w:rsidR="00E1491C" w:rsidRPr="00E1491C">
        <w:rPr>
          <w:rFonts w:ascii="Lato" w:eastAsia="Times New Roman" w:hAnsi="Lato" w:cs="Times New Roman"/>
          <w:color w:val="000000"/>
          <w:kern w:val="0"/>
          <w:sz w:val="26"/>
          <w:szCs w:val="26"/>
          <w:vertAlign w:val="superscript"/>
          <w14:ligatures w14:val="none"/>
        </w:rPr>
        <w:t>th</w:t>
      </w:r>
      <w:r w:rsidR="00E1491C">
        <w:rPr>
          <w:rFonts w:ascii="Lato" w:eastAsia="Times New Roman" w:hAnsi="Lato" w:cs="Times New Roman"/>
          <w:color w:val="000000"/>
          <w:kern w:val="0"/>
          <w:sz w:val="26"/>
          <w:szCs w:val="26"/>
          <w14:ligatures w14:val="none"/>
        </w:rPr>
        <w:t>, 2025 in the Community Center from 3 – 8pm. The Halloween Party will be October 31</w:t>
      </w:r>
      <w:r w:rsidR="00E1491C" w:rsidRPr="00E1491C">
        <w:rPr>
          <w:rFonts w:ascii="Lato" w:eastAsia="Times New Roman" w:hAnsi="Lato" w:cs="Times New Roman"/>
          <w:color w:val="000000"/>
          <w:kern w:val="0"/>
          <w:sz w:val="26"/>
          <w:szCs w:val="26"/>
          <w:vertAlign w:val="superscript"/>
          <w14:ligatures w14:val="none"/>
        </w:rPr>
        <w:t>st</w:t>
      </w:r>
      <w:r w:rsidR="00E1491C">
        <w:rPr>
          <w:rFonts w:ascii="Lato" w:eastAsia="Times New Roman" w:hAnsi="Lato" w:cs="Times New Roman"/>
          <w:color w:val="000000"/>
          <w:kern w:val="0"/>
          <w:sz w:val="26"/>
          <w:szCs w:val="26"/>
          <w14:ligatures w14:val="none"/>
        </w:rPr>
        <w:t>.</w:t>
      </w:r>
    </w:p>
    <w:p w14:paraId="0F08B1D0" w14:textId="30B57962" w:rsidR="00E1491C" w:rsidRDefault="00E1491C" w:rsidP="002E7577">
      <w:pPr>
        <w:spacing w:after="0" w:line="240" w:lineRule="auto"/>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 xml:space="preserve">    c) Pay Request No. 23 for WWTF items</w:t>
      </w:r>
    </w:p>
    <w:p w14:paraId="0668B337" w14:textId="7FB542FF" w:rsidR="00E1491C" w:rsidRDefault="00E1491C" w:rsidP="002E7577">
      <w:pPr>
        <w:spacing w:after="0" w:line="240" w:lineRule="auto"/>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Motion made by Thompson, second by Coldren to approve payment #23, for the amount of $172,672.84.</w:t>
      </w:r>
    </w:p>
    <w:p w14:paraId="3579F0EF" w14:textId="6DCBC3DD" w:rsidR="00E1491C" w:rsidRDefault="00E1491C" w:rsidP="002E7577">
      <w:pPr>
        <w:spacing w:after="0" w:line="240" w:lineRule="auto"/>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 xml:space="preserve">    d)</w:t>
      </w:r>
      <w:r w:rsidR="006951EF">
        <w:rPr>
          <w:rFonts w:ascii="Lato" w:eastAsia="Times New Roman" w:hAnsi="Lato" w:cs="Times New Roman"/>
          <w:color w:val="000000"/>
          <w:kern w:val="0"/>
          <w:sz w:val="26"/>
          <w:szCs w:val="26"/>
          <w14:ligatures w14:val="none"/>
        </w:rPr>
        <w:t xml:space="preserve"> Covenant Amendment Progress</w:t>
      </w:r>
    </w:p>
    <w:p w14:paraId="705F3B29" w14:textId="0EC02622" w:rsidR="006951EF" w:rsidRDefault="006951EF" w:rsidP="002E7577">
      <w:pPr>
        <w:spacing w:after="0" w:line="240" w:lineRule="auto"/>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 xml:space="preserve">Only 10 of 25 forms were returned. Motion </w:t>
      </w:r>
      <w:r w:rsidR="009B741C">
        <w:rPr>
          <w:rFonts w:ascii="Lato" w:eastAsia="Times New Roman" w:hAnsi="Lato" w:cs="Times New Roman"/>
          <w:color w:val="000000"/>
          <w:kern w:val="0"/>
          <w:sz w:val="26"/>
          <w:szCs w:val="26"/>
          <w14:ligatures w14:val="none"/>
        </w:rPr>
        <w:t xml:space="preserve">made </w:t>
      </w:r>
      <w:r>
        <w:rPr>
          <w:rFonts w:ascii="Lato" w:eastAsia="Times New Roman" w:hAnsi="Lato" w:cs="Times New Roman"/>
          <w:color w:val="000000"/>
          <w:kern w:val="0"/>
          <w:sz w:val="26"/>
          <w:szCs w:val="26"/>
          <w14:ligatures w14:val="none"/>
        </w:rPr>
        <w:t>by Short, second by O’Rourke to contact the Village attorney to see what the next step could be. Motion carried 7 – 0.</w:t>
      </w:r>
    </w:p>
    <w:p w14:paraId="0E854A61" w14:textId="19C2887D" w:rsidR="00177537" w:rsidRDefault="006951EF" w:rsidP="002E7577">
      <w:pPr>
        <w:spacing w:after="0" w:line="240" w:lineRule="auto"/>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 xml:space="preserve">   e)</w:t>
      </w:r>
      <w:r w:rsidR="00177537">
        <w:rPr>
          <w:rFonts w:ascii="Lato" w:eastAsia="Times New Roman" w:hAnsi="Lato" w:cs="Times New Roman"/>
          <w:color w:val="000000"/>
          <w:kern w:val="0"/>
          <w:sz w:val="26"/>
          <w:szCs w:val="26"/>
          <w14:ligatures w14:val="none"/>
        </w:rPr>
        <w:t xml:space="preserve"> Campground Projects Still Neding Consideration</w:t>
      </w:r>
    </w:p>
    <w:p w14:paraId="716B849D" w14:textId="532E8E7D" w:rsidR="00177537" w:rsidRDefault="00177537" w:rsidP="002E7577">
      <w:pPr>
        <w:spacing w:after="0" w:line="240" w:lineRule="auto"/>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Deferred to the Building and Grounds Committee for further consideration.</w:t>
      </w:r>
    </w:p>
    <w:p w14:paraId="6C8BB91B" w14:textId="01129153" w:rsidR="00177537" w:rsidRDefault="00177537" w:rsidP="002E7577">
      <w:pPr>
        <w:spacing w:after="0" w:line="240" w:lineRule="auto"/>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 xml:space="preserve">   f) Hiring of Ambulance Driver Cody Karper</w:t>
      </w:r>
    </w:p>
    <w:p w14:paraId="085ED70A" w14:textId="42DA39C6" w:rsidR="00177537" w:rsidRDefault="00177537" w:rsidP="002E7577">
      <w:pPr>
        <w:spacing w:after="0" w:line="240" w:lineRule="auto"/>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Motion by Coldren, second by Wallman to approve pending background check. Motion carried 7 – 0.</w:t>
      </w:r>
    </w:p>
    <w:p w14:paraId="6756A54D" w14:textId="77777777" w:rsidR="00177537" w:rsidRDefault="00177537" w:rsidP="002E7577">
      <w:pPr>
        <w:spacing w:after="0" w:line="240" w:lineRule="auto"/>
        <w:rPr>
          <w:rFonts w:ascii="Lato" w:eastAsia="Times New Roman" w:hAnsi="Lato" w:cs="Times New Roman"/>
          <w:color w:val="000000"/>
          <w:kern w:val="0"/>
          <w:sz w:val="26"/>
          <w:szCs w:val="26"/>
          <w14:ligatures w14:val="none"/>
        </w:rPr>
      </w:pPr>
    </w:p>
    <w:p w14:paraId="494A4D72" w14:textId="0D48F2F8" w:rsidR="00177537" w:rsidRDefault="00177537" w:rsidP="002E7577">
      <w:pPr>
        <w:spacing w:after="0" w:line="240" w:lineRule="auto"/>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G. Adjourn</w:t>
      </w:r>
    </w:p>
    <w:p w14:paraId="381DF34F" w14:textId="44D67CC8" w:rsidR="00177537" w:rsidRDefault="00177537" w:rsidP="002E7577">
      <w:pPr>
        <w:spacing w:after="0" w:line="240" w:lineRule="auto"/>
        <w:rPr>
          <w:rFonts w:ascii="Lato" w:eastAsia="Times New Roman" w:hAnsi="Lato" w:cs="Times New Roman"/>
          <w:color w:val="000000"/>
          <w:kern w:val="0"/>
          <w:sz w:val="26"/>
          <w:szCs w:val="26"/>
          <w14:ligatures w14:val="none"/>
        </w:rPr>
      </w:pPr>
      <w:r>
        <w:rPr>
          <w:rFonts w:ascii="Lato" w:eastAsia="Times New Roman" w:hAnsi="Lato" w:cs="Times New Roman"/>
          <w:color w:val="000000"/>
          <w:kern w:val="0"/>
          <w:sz w:val="26"/>
          <w:szCs w:val="26"/>
          <w14:ligatures w14:val="none"/>
        </w:rPr>
        <w:t>Motion by Bever, second by Short to adjourn at 7:53pm. Motion carried 7 – 0.</w:t>
      </w:r>
    </w:p>
    <w:p w14:paraId="306B5049" w14:textId="77777777" w:rsidR="001B430C" w:rsidRDefault="001B430C" w:rsidP="002E7577">
      <w:pPr>
        <w:spacing w:after="0" w:line="240" w:lineRule="auto"/>
        <w:rPr>
          <w:rFonts w:ascii="Lato" w:eastAsia="Times New Roman" w:hAnsi="Lato" w:cs="Times New Roman"/>
          <w:color w:val="000000"/>
          <w:kern w:val="0"/>
          <w:sz w:val="26"/>
          <w:szCs w:val="26"/>
          <w14:ligatures w14:val="none"/>
        </w:rPr>
      </w:pPr>
    </w:p>
    <w:p w14:paraId="54F98CC4" w14:textId="77777777" w:rsidR="00994F89" w:rsidRDefault="00994F89"/>
    <w:sectPr w:rsidR="00994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58A"/>
    <w:rsid w:val="00084C39"/>
    <w:rsid w:val="0009758A"/>
    <w:rsid w:val="0010066B"/>
    <w:rsid w:val="00177537"/>
    <w:rsid w:val="001B430C"/>
    <w:rsid w:val="0022305B"/>
    <w:rsid w:val="00272267"/>
    <w:rsid w:val="002E7577"/>
    <w:rsid w:val="00390230"/>
    <w:rsid w:val="005443ED"/>
    <w:rsid w:val="006951EF"/>
    <w:rsid w:val="00994F89"/>
    <w:rsid w:val="009B43B5"/>
    <w:rsid w:val="009B741C"/>
    <w:rsid w:val="00CB2CDF"/>
    <w:rsid w:val="00E1491C"/>
    <w:rsid w:val="00EC5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1E089"/>
  <w15:chartTrackingRefBased/>
  <w15:docId w15:val="{72F80956-BAAE-4005-93F1-65747CDD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8A"/>
    <w:pPr>
      <w:spacing w:line="256" w:lineRule="auto"/>
    </w:pPr>
    <w:rPr>
      <w:sz w:val="22"/>
      <w:szCs w:val="22"/>
    </w:rPr>
  </w:style>
  <w:style w:type="paragraph" w:styleId="Heading1">
    <w:name w:val="heading 1"/>
    <w:basedOn w:val="Normal"/>
    <w:next w:val="Normal"/>
    <w:link w:val="Heading1Char"/>
    <w:uiPriority w:val="9"/>
    <w:qFormat/>
    <w:rsid w:val="0009758A"/>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58A"/>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58A"/>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58A"/>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9758A"/>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9758A"/>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9758A"/>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9758A"/>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9758A"/>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5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5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5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5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5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5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5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5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58A"/>
    <w:rPr>
      <w:rFonts w:eastAsiaTheme="majorEastAsia" w:cstheme="majorBidi"/>
      <w:color w:val="272727" w:themeColor="text1" w:themeTint="D8"/>
    </w:rPr>
  </w:style>
  <w:style w:type="paragraph" w:styleId="Title">
    <w:name w:val="Title"/>
    <w:basedOn w:val="Normal"/>
    <w:next w:val="Normal"/>
    <w:link w:val="TitleChar"/>
    <w:uiPriority w:val="10"/>
    <w:qFormat/>
    <w:rsid w:val="000975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5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58A"/>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5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58A"/>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9758A"/>
    <w:rPr>
      <w:i/>
      <w:iCs/>
      <w:color w:val="404040" w:themeColor="text1" w:themeTint="BF"/>
    </w:rPr>
  </w:style>
  <w:style w:type="paragraph" w:styleId="ListParagraph">
    <w:name w:val="List Paragraph"/>
    <w:basedOn w:val="Normal"/>
    <w:uiPriority w:val="34"/>
    <w:qFormat/>
    <w:rsid w:val="0009758A"/>
    <w:pPr>
      <w:spacing w:line="278" w:lineRule="auto"/>
      <w:ind w:left="720"/>
      <w:contextualSpacing/>
    </w:pPr>
    <w:rPr>
      <w:sz w:val="24"/>
      <w:szCs w:val="24"/>
    </w:rPr>
  </w:style>
  <w:style w:type="character" w:styleId="IntenseEmphasis">
    <w:name w:val="Intense Emphasis"/>
    <w:basedOn w:val="DefaultParagraphFont"/>
    <w:uiPriority w:val="21"/>
    <w:qFormat/>
    <w:rsid w:val="0009758A"/>
    <w:rPr>
      <w:i/>
      <w:iCs/>
      <w:color w:val="0F4761" w:themeColor="accent1" w:themeShade="BF"/>
    </w:rPr>
  </w:style>
  <w:style w:type="paragraph" w:styleId="IntenseQuote">
    <w:name w:val="Intense Quote"/>
    <w:basedOn w:val="Normal"/>
    <w:next w:val="Normal"/>
    <w:link w:val="IntenseQuoteChar"/>
    <w:uiPriority w:val="30"/>
    <w:qFormat/>
    <w:rsid w:val="0009758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09758A"/>
    <w:rPr>
      <w:i/>
      <w:iCs/>
      <w:color w:val="0F4761" w:themeColor="accent1" w:themeShade="BF"/>
    </w:rPr>
  </w:style>
  <w:style w:type="character" w:styleId="IntenseReference">
    <w:name w:val="Intense Reference"/>
    <w:basedOn w:val="DefaultParagraphFont"/>
    <w:uiPriority w:val="32"/>
    <w:qFormat/>
    <w:rsid w:val="000975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524</Words>
  <Characters>2993</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Thompson</dc:creator>
  <cp:keywords/>
  <dc:description/>
  <cp:lastModifiedBy>Village of Wilton</cp:lastModifiedBy>
  <cp:revision>2</cp:revision>
  <dcterms:created xsi:type="dcterms:W3CDTF">2025-09-08T21:12:00Z</dcterms:created>
  <dcterms:modified xsi:type="dcterms:W3CDTF">2025-09-08T21:12:00Z</dcterms:modified>
</cp:coreProperties>
</file>